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CFBF3" w14:textId="718D1706" w:rsidR="00AD1208" w:rsidRPr="00530EC1" w:rsidRDefault="009F47A9" w:rsidP="00EE6A90">
      <w:pPr>
        <w:spacing w:after="0" w:line="240" w:lineRule="auto"/>
        <w:jc w:val="center"/>
        <w:rPr>
          <w:rFonts w:ascii="Tahoma" w:hAnsi="Tahoma" w:cs="Tahoma"/>
          <w:lang w:val="id-ID"/>
        </w:rPr>
      </w:pPr>
      <w:r w:rsidRPr="00530EC1">
        <w:rPr>
          <w:rFonts w:ascii="Tahoma" w:hAnsi="Tahoma" w:cs="Tahoma"/>
          <w:noProof/>
        </w:rPr>
        <w:drawing>
          <wp:inline distT="0" distB="0" distL="0" distR="0" wp14:anchorId="3065B12A" wp14:editId="7317D70D">
            <wp:extent cx="998855" cy="11182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8855" cy="1118235"/>
                    </a:xfrm>
                    <a:prstGeom prst="rect">
                      <a:avLst/>
                    </a:prstGeom>
                    <a:noFill/>
                    <a:ln>
                      <a:noFill/>
                    </a:ln>
                  </pic:spPr>
                </pic:pic>
              </a:graphicData>
            </a:graphic>
          </wp:inline>
        </w:drawing>
      </w:r>
    </w:p>
    <w:p w14:paraId="70EA7703" w14:textId="77777777" w:rsidR="00EE6A90" w:rsidRPr="00530EC1" w:rsidRDefault="00EE6A90" w:rsidP="00EE6A90">
      <w:pPr>
        <w:spacing w:after="0" w:line="240" w:lineRule="auto"/>
        <w:jc w:val="center"/>
        <w:rPr>
          <w:rFonts w:ascii="Times New Roman" w:hAnsi="Times New Roman"/>
          <w:b/>
          <w:noProof/>
          <w:lang w:val="id-ID"/>
        </w:rPr>
      </w:pPr>
      <w:r w:rsidRPr="00530EC1">
        <w:rPr>
          <w:rFonts w:ascii="Times New Roman" w:hAnsi="Times New Roman"/>
          <w:b/>
          <w:noProof/>
          <w:lang w:val="id-ID"/>
        </w:rPr>
        <w:t>MAHKAMAH KONSTITUSI</w:t>
      </w:r>
    </w:p>
    <w:p w14:paraId="6DE490D8" w14:textId="77777777" w:rsidR="00EE6A90" w:rsidRPr="00530EC1" w:rsidRDefault="00EE6A90" w:rsidP="00EE6A90">
      <w:pPr>
        <w:spacing w:after="0" w:line="240" w:lineRule="auto"/>
        <w:jc w:val="center"/>
        <w:rPr>
          <w:rFonts w:ascii="Times New Roman" w:hAnsi="Times New Roman"/>
          <w:b/>
          <w:noProof/>
          <w:lang w:val="id-ID"/>
        </w:rPr>
      </w:pPr>
      <w:r w:rsidRPr="00530EC1">
        <w:rPr>
          <w:rFonts w:ascii="Times New Roman" w:hAnsi="Times New Roman"/>
          <w:b/>
          <w:noProof/>
          <w:lang w:val="id-ID"/>
        </w:rPr>
        <w:t>REPUBLIK INDONESIA</w:t>
      </w:r>
    </w:p>
    <w:p w14:paraId="749597E4" w14:textId="77777777" w:rsidR="00EE6A90" w:rsidRPr="00530EC1" w:rsidRDefault="00EE6A90" w:rsidP="00EE6A90">
      <w:pPr>
        <w:jc w:val="center"/>
        <w:rPr>
          <w:lang w:val="id-ID"/>
        </w:rPr>
      </w:pPr>
    </w:p>
    <w:p w14:paraId="29F0F58C" w14:textId="77777777" w:rsidR="000378BC" w:rsidRPr="00530EC1" w:rsidRDefault="000378BC" w:rsidP="000378BC">
      <w:pPr>
        <w:spacing w:after="0" w:line="240" w:lineRule="auto"/>
        <w:jc w:val="center"/>
        <w:rPr>
          <w:rFonts w:ascii="Arial" w:hAnsi="Arial" w:cs="Arial"/>
          <w:b/>
          <w:noProof/>
          <w:lang w:val="id-ID"/>
        </w:rPr>
      </w:pPr>
      <w:r w:rsidRPr="00530EC1">
        <w:rPr>
          <w:rFonts w:ascii="Arial" w:hAnsi="Arial" w:cs="Arial"/>
          <w:b/>
          <w:noProof/>
          <w:lang w:val="id-ID"/>
        </w:rPr>
        <w:t>IKHTISAR PUTUSAN</w:t>
      </w:r>
    </w:p>
    <w:p w14:paraId="1C08CF1B" w14:textId="77777777" w:rsidR="000378BC" w:rsidRPr="00530EC1" w:rsidRDefault="00021611" w:rsidP="00440A51">
      <w:pPr>
        <w:spacing w:before="60" w:after="0" w:line="240" w:lineRule="auto"/>
        <w:jc w:val="center"/>
        <w:rPr>
          <w:rFonts w:ascii="Arial" w:hAnsi="Arial" w:cs="Arial"/>
          <w:b/>
          <w:noProof/>
          <w:lang w:val="id-ID"/>
        </w:rPr>
      </w:pPr>
      <w:r w:rsidRPr="00530EC1">
        <w:rPr>
          <w:rFonts w:ascii="Arial" w:hAnsi="Arial" w:cs="Arial"/>
          <w:b/>
          <w:lang w:val="en-ID"/>
        </w:rPr>
        <w:t>N</w:t>
      </w:r>
      <w:r w:rsidRPr="00530EC1">
        <w:rPr>
          <w:rFonts w:ascii="Arial" w:hAnsi="Arial" w:cs="Arial"/>
          <w:b/>
          <w:lang w:val="sv-SE"/>
        </w:rPr>
        <w:t xml:space="preserve">OMOR </w:t>
      </w:r>
      <w:r w:rsidR="00696F7C">
        <w:rPr>
          <w:rFonts w:ascii="Arial" w:hAnsi="Arial" w:cs="Arial"/>
          <w:b/>
          <w:lang w:val="sv-SE"/>
        </w:rPr>
        <w:t>61</w:t>
      </w:r>
      <w:r w:rsidR="00765504" w:rsidRPr="00530EC1">
        <w:rPr>
          <w:rFonts w:ascii="Arial" w:hAnsi="Arial" w:cs="Arial"/>
          <w:b/>
          <w:lang w:val="id-ID"/>
        </w:rPr>
        <w:t>/PHP</w:t>
      </w:r>
      <w:r w:rsidR="00C41299" w:rsidRPr="00530EC1">
        <w:rPr>
          <w:rFonts w:ascii="Arial" w:hAnsi="Arial" w:cs="Arial"/>
          <w:b/>
        </w:rPr>
        <w:t>U</w:t>
      </w:r>
      <w:r w:rsidR="00765504" w:rsidRPr="00530EC1">
        <w:rPr>
          <w:rFonts w:ascii="Arial" w:hAnsi="Arial" w:cs="Arial"/>
          <w:b/>
          <w:lang w:val="id-ID"/>
        </w:rPr>
        <w:t>.BUP</w:t>
      </w:r>
      <w:r w:rsidRPr="00530EC1">
        <w:rPr>
          <w:rFonts w:ascii="Arial" w:hAnsi="Arial" w:cs="Arial"/>
          <w:b/>
          <w:lang w:val="id-ID"/>
        </w:rPr>
        <w:t>-XXIII/2025</w:t>
      </w:r>
    </w:p>
    <w:p w14:paraId="18FE1115" w14:textId="77777777" w:rsidR="00381460" w:rsidRPr="00530EC1" w:rsidRDefault="00381460" w:rsidP="00381460">
      <w:pPr>
        <w:spacing w:after="0" w:line="240" w:lineRule="auto"/>
        <w:jc w:val="center"/>
        <w:rPr>
          <w:rFonts w:ascii="Arial" w:hAnsi="Arial" w:cs="Arial"/>
          <w:b/>
          <w:noProof/>
          <w:lang w:val="id-ID"/>
        </w:rPr>
      </w:pPr>
    </w:p>
    <w:p w14:paraId="65E21709" w14:textId="77777777" w:rsidR="000378BC" w:rsidRPr="00530EC1" w:rsidRDefault="000378BC" w:rsidP="00840CCB">
      <w:pPr>
        <w:spacing w:before="120" w:after="120" w:line="240" w:lineRule="auto"/>
        <w:jc w:val="center"/>
        <w:rPr>
          <w:rFonts w:ascii="Arial" w:hAnsi="Arial" w:cs="Arial"/>
          <w:b/>
          <w:noProof/>
          <w:lang w:val="id-ID"/>
        </w:rPr>
      </w:pPr>
      <w:r w:rsidRPr="00530EC1">
        <w:rPr>
          <w:rFonts w:ascii="Arial" w:hAnsi="Arial" w:cs="Arial"/>
          <w:b/>
          <w:noProof/>
          <w:lang w:val="id-ID"/>
        </w:rPr>
        <w:t>TENTANG</w:t>
      </w:r>
    </w:p>
    <w:p w14:paraId="2D9AAE41" w14:textId="77777777" w:rsidR="000378BC" w:rsidRPr="00530EC1" w:rsidRDefault="00785291" w:rsidP="000378BC">
      <w:pPr>
        <w:spacing w:after="0" w:line="240" w:lineRule="auto"/>
        <w:jc w:val="center"/>
        <w:rPr>
          <w:rFonts w:ascii="Arial" w:hAnsi="Arial" w:cs="Arial"/>
          <w:b/>
          <w:lang w:val="id-ID"/>
        </w:rPr>
      </w:pPr>
      <w:r w:rsidRPr="00530EC1">
        <w:rPr>
          <w:rFonts w:ascii="Arial" w:hAnsi="Arial" w:cs="Arial"/>
          <w:lang w:val="id-ID"/>
        </w:rPr>
        <w:t xml:space="preserve"> </w:t>
      </w:r>
      <w:r w:rsidR="000378BC" w:rsidRPr="00530EC1">
        <w:rPr>
          <w:rFonts w:ascii="Arial" w:hAnsi="Arial" w:cs="Arial"/>
          <w:b/>
          <w:lang w:val="id-ID"/>
        </w:rPr>
        <w:t xml:space="preserve">Keberatan </w:t>
      </w:r>
      <w:r w:rsidR="0015645F" w:rsidRPr="00530EC1">
        <w:rPr>
          <w:rFonts w:ascii="Arial" w:hAnsi="Arial" w:cs="Arial"/>
          <w:b/>
        </w:rPr>
        <w:t>t</w:t>
      </w:r>
      <w:r w:rsidR="000378BC" w:rsidRPr="00530EC1">
        <w:rPr>
          <w:rFonts w:ascii="Arial" w:hAnsi="Arial" w:cs="Arial"/>
          <w:b/>
          <w:lang w:val="id-ID"/>
        </w:rPr>
        <w:t>erhadap Penetapan</w:t>
      </w:r>
      <w:r w:rsidR="00B85173" w:rsidRPr="00530EC1">
        <w:rPr>
          <w:rFonts w:ascii="Arial" w:hAnsi="Arial" w:cs="Arial"/>
          <w:b/>
          <w:lang w:val="id-ID"/>
        </w:rPr>
        <w:t xml:space="preserve"> Perolehan Suara</w:t>
      </w:r>
      <w:r w:rsidR="000378BC" w:rsidRPr="00530EC1">
        <w:rPr>
          <w:rFonts w:ascii="Arial" w:hAnsi="Arial" w:cs="Arial"/>
          <w:b/>
          <w:lang w:val="id-ID"/>
        </w:rPr>
        <w:t xml:space="preserve"> Hasil Pemil</w:t>
      </w:r>
      <w:r w:rsidR="00381460" w:rsidRPr="00530EC1">
        <w:rPr>
          <w:rFonts w:ascii="Arial" w:hAnsi="Arial" w:cs="Arial"/>
          <w:b/>
        </w:rPr>
        <w:t>ihan</w:t>
      </w:r>
      <w:r w:rsidR="00C41299" w:rsidRPr="00530EC1">
        <w:rPr>
          <w:rFonts w:ascii="Arial" w:hAnsi="Arial" w:cs="Arial"/>
          <w:b/>
        </w:rPr>
        <w:t xml:space="preserve"> Umum</w:t>
      </w:r>
      <w:r w:rsidR="00381460" w:rsidRPr="00530EC1">
        <w:rPr>
          <w:rFonts w:ascii="Arial" w:hAnsi="Arial" w:cs="Arial"/>
          <w:b/>
        </w:rPr>
        <w:t xml:space="preserve"> </w:t>
      </w:r>
      <w:r w:rsidR="008120B5" w:rsidRPr="00530EC1">
        <w:rPr>
          <w:rFonts w:ascii="Arial" w:hAnsi="Arial" w:cs="Arial"/>
          <w:b/>
          <w:lang w:val="id-ID"/>
        </w:rPr>
        <w:t>Bupati</w:t>
      </w:r>
      <w:r w:rsidR="00C41299" w:rsidRPr="00530EC1">
        <w:rPr>
          <w:rFonts w:ascii="Arial" w:hAnsi="Arial" w:cs="Arial"/>
          <w:b/>
        </w:rPr>
        <w:t xml:space="preserve"> dan Wakil Bupati</w:t>
      </w:r>
      <w:r w:rsidR="00696F7C">
        <w:rPr>
          <w:rFonts w:ascii="Arial" w:hAnsi="Arial" w:cs="Arial"/>
          <w:b/>
          <w:lang w:val="id-ID"/>
        </w:rPr>
        <w:t xml:space="preserve"> Wakatobi</w:t>
      </w:r>
      <w:r w:rsidR="008120B5" w:rsidRPr="00530EC1">
        <w:rPr>
          <w:rFonts w:ascii="Arial" w:hAnsi="Arial" w:cs="Arial"/>
          <w:b/>
        </w:rPr>
        <w:t xml:space="preserve"> Tahun 202</w:t>
      </w:r>
      <w:r w:rsidR="00014331" w:rsidRPr="00530EC1">
        <w:rPr>
          <w:rFonts w:ascii="Arial" w:hAnsi="Arial" w:cs="Arial"/>
          <w:b/>
        </w:rPr>
        <w:t>4</w:t>
      </w:r>
    </w:p>
    <w:p w14:paraId="221BC25D" w14:textId="77777777" w:rsidR="000378BC" w:rsidRPr="00530EC1" w:rsidRDefault="000378BC" w:rsidP="000378BC">
      <w:pPr>
        <w:spacing w:after="0" w:line="240" w:lineRule="auto"/>
        <w:jc w:val="center"/>
        <w:rPr>
          <w:rFonts w:ascii="Arial" w:hAnsi="Arial" w:cs="Arial"/>
          <w:b/>
          <w:lang w:val="id-ID"/>
        </w:rPr>
      </w:pPr>
    </w:p>
    <w:tbl>
      <w:tblPr>
        <w:tblW w:w="0" w:type="auto"/>
        <w:tblLook w:val="04A0" w:firstRow="1" w:lastRow="0" w:firstColumn="1" w:lastColumn="0" w:noHBand="0" w:noVBand="1"/>
      </w:tblPr>
      <w:tblGrid>
        <w:gridCol w:w="2185"/>
        <w:gridCol w:w="283"/>
        <w:gridCol w:w="6532"/>
      </w:tblGrid>
      <w:tr w:rsidR="000378BC" w:rsidRPr="00530EC1" w14:paraId="19B3AB3F" w14:textId="77777777" w:rsidTr="00DC18C3">
        <w:trPr>
          <w:trHeight w:val="612"/>
        </w:trPr>
        <w:tc>
          <w:tcPr>
            <w:tcW w:w="2221" w:type="dxa"/>
          </w:tcPr>
          <w:p w14:paraId="1DFC3FF5" w14:textId="77777777" w:rsidR="000378BC" w:rsidRPr="00530EC1" w:rsidRDefault="000378BC" w:rsidP="009727B7">
            <w:pPr>
              <w:spacing w:after="0" w:line="240" w:lineRule="auto"/>
              <w:jc w:val="both"/>
              <w:rPr>
                <w:rFonts w:ascii="Arial" w:hAnsi="Arial" w:cs="Arial"/>
                <w:b/>
                <w:lang w:val="id-ID"/>
              </w:rPr>
            </w:pPr>
            <w:r w:rsidRPr="00530EC1">
              <w:rPr>
                <w:rFonts w:ascii="Arial" w:hAnsi="Arial" w:cs="Arial"/>
                <w:b/>
                <w:lang w:val="id-ID"/>
              </w:rPr>
              <w:t>Pemohon</w:t>
            </w:r>
          </w:p>
        </w:tc>
        <w:tc>
          <w:tcPr>
            <w:tcW w:w="283" w:type="dxa"/>
          </w:tcPr>
          <w:p w14:paraId="712E4922" w14:textId="77777777" w:rsidR="000378BC" w:rsidRPr="00530EC1" w:rsidRDefault="000378BC" w:rsidP="009727B7">
            <w:pPr>
              <w:spacing w:after="0" w:line="240" w:lineRule="auto"/>
              <w:jc w:val="both"/>
              <w:rPr>
                <w:rFonts w:ascii="Arial" w:hAnsi="Arial" w:cs="Arial"/>
                <w:lang w:val="id-ID"/>
              </w:rPr>
            </w:pPr>
            <w:r w:rsidRPr="00530EC1">
              <w:rPr>
                <w:rFonts w:ascii="Arial" w:hAnsi="Arial" w:cs="Arial"/>
                <w:lang w:val="id-ID"/>
              </w:rPr>
              <w:t>:</w:t>
            </w:r>
          </w:p>
        </w:tc>
        <w:tc>
          <w:tcPr>
            <w:tcW w:w="6712" w:type="dxa"/>
          </w:tcPr>
          <w:p w14:paraId="17B880DC" w14:textId="77777777" w:rsidR="00826310" w:rsidRPr="00530EC1" w:rsidRDefault="00696F7C" w:rsidP="00DC18C3">
            <w:pPr>
              <w:spacing w:after="0" w:line="240" w:lineRule="auto"/>
              <w:jc w:val="both"/>
              <w:rPr>
                <w:rFonts w:ascii="Arial" w:hAnsi="Arial" w:cs="Arial"/>
                <w:lang w:val="id-ID"/>
              </w:rPr>
            </w:pPr>
            <w:r>
              <w:rPr>
                <w:rFonts w:ascii="Arial" w:hAnsi="Arial" w:cs="Arial"/>
              </w:rPr>
              <w:t>H. Hamirudin, S.E., M.M</w:t>
            </w:r>
            <w:r w:rsidR="00381460" w:rsidRPr="00530EC1">
              <w:rPr>
                <w:rFonts w:ascii="Arial" w:hAnsi="Arial" w:cs="Arial"/>
              </w:rPr>
              <w:t xml:space="preserve"> dan</w:t>
            </w:r>
            <w:r>
              <w:rPr>
                <w:rFonts w:ascii="Arial" w:hAnsi="Arial" w:cs="Arial"/>
              </w:rPr>
              <w:t xml:space="preserve"> Muhammad Ali, SP., M.Si</w:t>
            </w:r>
          </w:p>
          <w:p w14:paraId="1C3433CB" w14:textId="77777777" w:rsidR="000378BC" w:rsidRPr="00530EC1" w:rsidRDefault="000378BC" w:rsidP="00DC18C3">
            <w:pPr>
              <w:spacing w:after="0" w:line="240" w:lineRule="auto"/>
              <w:jc w:val="both"/>
              <w:rPr>
                <w:rFonts w:ascii="Arial" w:hAnsi="Arial" w:cs="Arial"/>
                <w:lang w:val="id-ID"/>
              </w:rPr>
            </w:pPr>
            <w:r w:rsidRPr="00530EC1">
              <w:rPr>
                <w:rFonts w:ascii="Arial" w:hAnsi="Arial" w:cs="Arial"/>
                <w:lang w:val="id-ID"/>
              </w:rPr>
              <w:t>(</w:t>
            </w:r>
            <w:r w:rsidR="008120B5" w:rsidRPr="00530EC1">
              <w:rPr>
                <w:rFonts w:ascii="Arial" w:hAnsi="Arial" w:cs="Arial"/>
              </w:rPr>
              <w:t xml:space="preserve">Pasangan Calon Bupati dan Wakil Bupati </w:t>
            </w:r>
            <w:r w:rsidR="00B77C2E" w:rsidRPr="00530EC1">
              <w:rPr>
                <w:rFonts w:ascii="Arial" w:hAnsi="Arial" w:cs="Arial"/>
              </w:rPr>
              <w:t>dalam Pemilihan Umum Bupati dan Wakil Bupati</w:t>
            </w:r>
            <w:r w:rsidR="004E6706">
              <w:rPr>
                <w:rFonts w:ascii="Arial" w:hAnsi="Arial" w:cs="Arial"/>
              </w:rPr>
              <w:t xml:space="preserve"> Wakatobi</w:t>
            </w:r>
            <w:r w:rsidR="008120B5" w:rsidRPr="00530EC1">
              <w:rPr>
                <w:rFonts w:ascii="Arial" w:hAnsi="Arial" w:cs="Arial"/>
              </w:rPr>
              <w:t>Tahun 202</w:t>
            </w:r>
            <w:r w:rsidR="00014331" w:rsidRPr="00530EC1">
              <w:rPr>
                <w:rFonts w:ascii="Arial" w:hAnsi="Arial" w:cs="Arial"/>
              </w:rPr>
              <w:t>4</w:t>
            </w:r>
            <w:r w:rsidR="008120B5" w:rsidRPr="00530EC1">
              <w:rPr>
                <w:rFonts w:ascii="Arial" w:hAnsi="Arial" w:cs="Arial"/>
              </w:rPr>
              <w:t xml:space="preserve"> Nomor Urut </w:t>
            </w:r>
            <w:r w:rsidR="004E6706">
              <w:rPr>
                <w:rFonts w:ascii="Arial" w:hAnsi="Arial" w:cs="Arial"/>
              </w:rPr>
              <w:t>1</w:t>
            </w:r>
            <w:r w:rsidRPr="00530EC1">
              <w:rPr>
                <w:rFonts w:ascii="Arial" w:hAnsi="Arial" w:cs="Arial"/>
                <w:lang w:val="id-ID"/>
              </w:rPr>
              <w:t>)</w:t>
            </w:r>
          </w:p>
        </w:tc>
      </w:tr>
      <w:tr w:rsidR="000378BC" w:rsidRPr="00530EC1" w14:paraId="5B984FF4" w14:textId="77777777" w:rsidTr="00DC18C3">
        <w:tc>
          <w:tcPr>
            <w:tcW w:w="2221" w:type="dxa"/>
          </w:tcPr>
          <w:p w14:paraId="1CBD41B7" w14:textId="77777777" w:rsidR="006656B9" w:rsidRPr="00530EC1" w:rsidRDefault="00B20E2A" w:rsidP="009727B7">
            <w:pPr>
              <w:spacing w:after="0" w:line="240" w:lineRule="auto"/>
              <w:jc w:val="both"/>
              <w:rPr>
                <w:rFonts w:ascii="Arial" w:hAnsi="Arial" w:cs="Arial"/>
                <w:b/>
                <w:lang w:val="id-ID"/>
              </w:rPr>
            </w:pPr>
            <w:r w:rsidRPr="00530EC1">
              <w:rPr>
                <w:rFonts w:ascii="Arial" w:hAnsi="Arial" w:cs="Arial"/>
                <w:b/>
                <w:lang w:val="id-ID"/>
              </w:rPr>
              <w:t>Termohon</w:t>
            </w:r>
          </w:p>
        </w:tc>
        <w:tc>
          <w:tcPr>
            <w:tcW w:w="283" w:type="dxa"/>
          </w:tcPr>
          <w:p w14:paraId="238EDB4E" w14:textId="77777777" w:rsidR="00B20E2A" w:rsidRPr="00530EC1" w:rsidRDefault="00B20E2A" w:rsidP="009727B7">
            <w:pPr>
              <w:spacing w:after="0" w:line="240" w:lineRule="auto"/>
              <w:jc w:val="both"/>
              <w:rPr>
                <w:rFonts w:ascii="Arial" w:hAnsi="Arial" w:cs="Arial"/>
                <w:lang w:val="id-ID"/>
              </w:rPr>
            </w:pPr>
            <w:r w:rsidRPr="00530EC1">
              <w:rPr>
                <w:rFonts w:ascii="Arial" w:hAnsi="Arial" w:cs="Arial"/>
                <w:lang w:val="id-ID"/>
              </w:rPr>
              <w:t>:</w:t>
            </w:r>
          </w:p>
        </w:tc>
        <w:tc>
          <w:tcPr>
            <w:tcW w:w="6712" w:type="dxa"/>
          </w:tcPr>
          <w:p w14:paraId="3A80004D" w14:textId="77777777" w:rsidR="00B20E2A" w:rsidRPr="00530EC1" w:rsidRDefault="00B20E2A" w:rsidP="00DC18C3">
            <w:pPr>
              <w:spacing w:after="0" w:line="240" w:lineRule="auto"/>
              <w:jc w:val="both"/>
              <w:rPr>
                <w:rFonts w:ascii="Arial" w:hAnsi="Arial" w:cs="Arial"/>
                <w:lang w:val="id-ID"/>
              </w:rPr>
            </w:pPr>
            <w:r w:rsidRPr="00530EC1">
              <w:rPr>
                <w:rFonts w:ascii="Arial" w:hAnsi="Arial" w:cs="Arial"/>
                <w:lang w:val="id-ID"/>
              </w:rPr>
              <w:t>Komisi Pemilihan Umum</w:t>
            </w:r>
            <w:r w:rsidR="004E6706">
              <w:rPr>
                <w:rFonts w:ascii="Arial" w:hAnsi="Arial" w:cs="Arial"/>
                <w:lang w:val="id-ID"/>
              </w:rPr>
              <w:t xml:space="preserve"> Kabupaten Wakatobi</w:t>
            </w:r>
            <w:r w:rsidRPr="00530EC1">
              <w:rPr>
                <w:rFonts w:ascii="Arial" w:hAnsi="Arial" w:cs="Arial"/>
                <w:lang w:val="id-ID"/>
              </w:rPr>
              <w:t xml:space="preserve"> </w:t>
            </w:r>
          </w:p>
        </w:tc>
      </w:tr>
      <w:tr w:rsidR="00785291" w:rsidRPr="00530EC1" w14:paraId="4841DA5C" w14:textId="77777777" w:rsidTr="00DC18C3">
        <w:tc>
          <w:tcPr>
            <w:tcW w:w="2221" w:type="dxa"/>
          </w:tcPr>
          <w:p w14:paraId="7D403681" w14:textId="77777777" w:rsidR="00785291" w:rsidRPr="00530EC1" w:rsidRDefault="00785291" w:rsidP="00527FCB">
            <w:pPr>
              <w:spacing w:after="0" w:line="240" w:lineRule="auto"/>
              <w:jc w:val="both"/>
              <w:rPr>
                <w:rFonts w:ascii="Arial" w:hAnsi="Arial" w:cs="Arial"/>
                <w:b/>
              </w:rPr>
            </w:pPr>
            <w:r w:rsidRPr="00530EC1">
              <w:rPr>
                <w:rFonts w:ascii="Arial" w:hAnsi="Arial" w:cs="Arial"/>
                <w:b/>
              </w:rPr>
              <w:t>Pihak Terkait</w:t>
            </w:r>
          </w:p>
        </w:tc>
        <w:tc>
          <w:tcPr>
            <w:tcW w:w="283" w:type="dxa"/>
          </w:tcPr>
          <w:p w14:paraId="2377DE2A" w14:textId="77777777" w:rsidR="00785291" w:rsidRPr="00530EC1" w:rsidRDefault="00785291" w:rsidP="00527FCB">
            <w:pPr>
              <w:spacing w:after="0" w:line="240" w:lineRule="auto"/>
              <w:jc w:val="both"/>
              <w:rPr>
                <w:rFonts w:ascii="Arial" w:hAnsi="Arial" w:cs="Arial"/>
                <w:lang w:val="id-ID"/>
              </w:rPr>
            </w:pPr>
            <w:r w:rsidRPr="00530EC1">
              <w:rPr>
                <w:rFonts w:ascii="Arial" w:hAnsi="Arial" w:cs="Arial"/>
                <w:lang w:val="id-ID"/>
              </w:rPr>
              <w:t>:</w:t>
            </w:r>
          </w:p>
        </w:tc>
        <w:tc>
          <w:tcPr>
            <w:tcW w:w="6712" w:type="dxa"/>
          </w:tcPr>
          <w:p w14:paraId="4892A8EE" w14:textId="77777777" w:rsidR="00785291" w:rsidRPr="00530EC1" w:rsidRDefault="004E6706" w:rsidP="00DC18C3">
            <w:pPr>
              <w:spacing w:after="0" w:line="240" w:lineRule="auto"/>
              <w:jc w:val="both"/>
              <w:rPr>
                <w:rFonts w:ascii="Arial" w:hAnsi="Arial" w:cs="Arial"/>
                <w:lang w:val="id-ID"/>
              </w:rPr>
            </w:pPr>
            <w:r>
              <w:rPr>
                <w:rFonts w:ascii="Arial" w:hAnsi="Arial" w:cs="Arial"/>
              </w:rPr>
              <w:t>H.</w:t>
            </w:r>
            <w:r w:rsidR="00785291" w:rsidRPr="00530EC1">
              <w:rPr>
                <w:rFonts w:ascii="Arial" w:hAnsi="Arial" w:cs="Arial"/>
              </w:rPr>
              <w:t xml:space="preserve"> </w:t>
            </w:r>
            <w:r>
              <w:rPr>
                <w:rFonts w:ascii="Arial" w:hAnsi="Arial" w:cs="Arial"/>
              </w:rPr>
              <w:t xml:space="preserve">Haliana, S.E., </w:t>
            </w:r>
            <w:r w:rsidR="00785291" w:rsidRPr="00530EC1">
              <w:rPr>
                <w:rFonts w:ascii="Arial" w:hAnsi="Arial" w:cs="Arial"/>
              </w:rPr>
              <w:t xml:space="preserve">dan </w:t>
            </w:r>
            <w:r>
              <w:rPr>
                <w:rFonts w:ascii="Arial" w:hAnsi="Arial" w:cs="Arial"/>
              </w:rPr>
              <w:t>Dra. Hj. Safia Wualo</w:t>
            </w:r>
          </w:p>
          <w:p w14:paraId="3D678ABA" w14:textId="77777777" w:rsidR="00785291" w:rsidRPr="00530EC1" w:rsidRDefault="004E6706" w:rsidP="00DC18C3">
            <w:pPr>
              <w:spacing w:after="0" w:line="240" w:lineRule="auto"/>
              <w:jc w:val="both"/>
              <w:rPr>
                <w:rFonts w:ascii="Arial" w:hAnsi="Arial" w:cs="Arial"/>
                <w:lang w:val="id-ID"/>
              </w:rPr>
            </w:pPr>
            <w:r w:rsidRPr="004E6706">
              <w:rPr>
                <w:rFonts w:ascii="Arial" w:hAnsi="Arial" w:cs="Arial"/>
                <w:lang w:val="id-ID"/>
              </w:rPr>
              <w:t>(</w:t>
            </w:r>
            <w:r w:rsidRPr="004E6706">
              <w:rPr>
                <w:rFonts w:ascii="Arial" w:hAnsi="Arial" w:cs="Arial"/>
              </w:rPr>
              <w:t xml:space="preserve">Pasangan Calon Bupati dan Wakil Bupati dalam Pemilihan Umum Bupati dan Wakil Bupati WakatobiTahun 2024 Nomor Urut </w:t>
            </w:r>
            <w:r>
              <w:rPr>
                <w:rFonts w:ascii="Arial" w:hAnsi="Arial" w:cs="Arial"/>
              </w:rPr>
              <w:t>2)</w:t>
            </w:r>
          </w:p>
        </w:tc>
      </w:tr>
      <w:tr w:rsidR="00785291" w:rsidRPr="00530EC1" w14:paraId="3A33E741" w14:textId="77777777" w:rsidTr="00DC18C3">
        <w:tc>
          <w:tcPr>
            <w:tcW w:w="2221" w:type="dxa"/>
          </w:tcPr>
          <w:p w14:paraId="2162DEA1" w14:textId="77777777" w:rsidR="00785291" w:rsidRPr="00530EC1" w:rsidRDefault="00785291" w:rsidP="00785291">
            <w:pPr>
              <w:spacing w:after="0" w:line="240" w:lineRule="auto"/>
              <w:jc w:val="both"/>
              <w:rPr>
                <w:rFonts w:ascii="Arial" w:hAnsi="Arial" w:cs="Arial"/>
                <w:b/>
                <w:lang w:val="id-ID"/>
              </w:rPr>
            </w:pPr>
            <w:r w:rsidRPr="00530EC1">
              <w:rPr>
                <w:rFonts w:ascii="Arial" w:hAnsi="Arial" w:cs="Arial"/>
                <w:b/>
                <w:lang w:val="id-ID"/>
              </w:rPr>
              <w:t>Jenis Perkara</w:t>
            </w:r>
          </w:p>
        </w:tc>
        <w:tc>
          <w:tcPr>
            <w:tcW w:w="283" w:type="dxa"/>
          </w:tcPr>
          <w:p w14:paraId="69038CD8" w14:textId="77777777" w:rsidR="00785291" w:rsidRPr="00530EC1" w:rsidRDefault="00785291" w:rsidP="00785291">
            <w:pPr>
              <w:spacing w:after="0" w:line="240" w:lineRule="auto"/>
              <w:jc w:val="both"/>
              <w:rPr>
                <w:rFonts w:ascii="Arial" w:hAnsi="Arial" w:cs="Arial"/>
                <w:lang w:val="id-ID"/>
              </w:rPr>
            </w:pPr>
            <w:r w:rsidRPr="00530EC1">
              <w:rPr>
                <w:rFonts w:ascii="Arial" w:hAnsi="Arial" w:cs="Arial"/>
                <w:lang w:val="id-ID"/>
              </w:rPr>
              <w:t>:</w:t>
            </w:r>
          </w:p>
        </w:tc>
        <w:tc>
          <w:tcPr>
            <w:tcW w:w="6712" w:type="dxa"/>
          </w:tcPr>
          <w:p w14:paraId="483F29D0" w14:textId="77777777" w:rsidR="00785291" w:rsidRPr="00530EC1" w:rsidRDefault="00785291" w:rsidP="00DC18C3">
            <w:pPr>
              <w:spacing w:after="0" w:line="240" w:lineRule="auto"/>
              <w:jc w:val="both"/>
              <w:rPr>
                <w:rFonts w:ascii="Arial" w:hAnsi="Arial" w:cs="Arial"/>
              </w:rPr>
            </w:pPr>
            <w:r w:rsidRPr="00530EC1">
              <w:rPr>
                <w:rFonts w:ascii="Arial" w:hAnsi="Arial" w:cs="Arial"/>
                <w:lang w:val="id-ID"/>
              </w:rPr>
              <w:t xml:space="preserve">Perselisihan Hasil Pemilihan </w:t>
            </w:r>
            <w:r w:rsidRPr="00530EC1">
              <w:rPr>
                <w:rFonts w:ascii="Arial" w:hAnsi="Arial" w:cs="Arial"/>
              </w:rPr>
              <w:t>Umum Gubernur, Bupati, dan Walikota Tahun 2024.</w:t>
            </w:r>
          </w:p>
        </w:tc>
      </w:tr>
      <w:tr w:rsidR="00785291" w:rsidRPr="00530EC1" w14:paraId="166FA69A" w14:textId="77777777" w:rsidTr="00DC18C3">
        <w:tc>
          <w:tcPr>
            <w:tcW w:w="2221" w:type="dxa"/>
          </w:tcPr>
          <w:p w14:paraId="743B8885" w14:textId="77777777" w:rsidR="00785291" w:rsidRPr="00530EC1" w:rsidRDefault="00785291" w:rsidP="00785291">
            <w:pPr>
              <w:spacing w:after="0" w:line="240" w:lineRule="auto"/>
              <w:jc w:val="both"/>
              <w:rPr>
                <w:rFonts w:ascii="Arial" w:hAnsi="Arial" w:cs="Arial"/>
                <w:b/>
                <w:lang w:val="id-ID"/>
              </w:rPr>
            </w:pPr>
            <w:r w:rsidRPr="00530EC1">
              <w:rPr>
                <w:rFonts w:ascii="Arial" w:hAnsi="Arial" w:cs="Arial"/>
                <w:b/>
                <w:lang w:val="id-ID"/>
              </w:rPr>
              <w:t>Amar Putusan</w:t>
            </w:r>
          </w:p>
        </w:tc>
        <w:tc>
          <w:tcPr>
            <w:tcW w:w="283" w:type="dxa"/>
          </w:tcPr>
          <w:p w14:paraId="2AF14357" w14:textId="77777777" w:rsidR="00785291" w:rsidRPr="00530EC1" w:rsidRDefault="00785291" w:rsidP="00785291">
            <w:pPr>
              <w:spacing w:after="0" w:line="240" w:lineRule="auto"/>
              <w:jc w:val="both"/>
              <w:rPr>
                <w:rFonts w:ascii="Arial" w:hAnsi="Arial" w:cs="Arial"/>
                <w:lang w:val="id-ID"/>
              </w:rPr>
            </w:pPr>
            <w:r w:rsidRPr="00530EC1">
              <w:rPr>
                <w:rFonts w:ascii="Arial" w:hAnsi="Arial" w:cs="Arial"/>
                <w:lang w:val="id-ID"/>
              </w:rPr>
              <w:t>:</w:t>
            </w:r>
          </w:p>
        </w:tc>
        <w:tc>
          <w:tcPr>
            <w:tcW w:w="6712" w:type="dxa"/>
          </w:tcPr>
          <w:p w14:paraId="04B11F2D" w14:textId="77777777" w:rsidR="00DC18C3" w:rsidRPr="00DC18C3" w:rsidRDefault="00DC18C3" w:rsidP="00DC18C3">
            <w:pPr>
              <w:widowControl w:val="0"/>
              <w:autoSpaceDE w:val="0"/>
              <w:autoSpaceDN w:val="0"/>
              <w:spacing w:after="0" w:line="240" w:lineRule="auto"/>
              <w:jc w:val="both"/>
              <w:rPr>
                <w:rFonts w:ascii="Arial" w:eastAsia="Times New Roman" w:hAnsi="Arial" w:cs="Arial"/>
                <w:b/>
                <w:sz w:val="24"/>
                <w:szCs w:val="24"/>
                <w:lang w:val="pt-BR" w:bidi="ar-SA"/>
              </w:rPr>
            </w:pPr>
            <w:r w:rsidRPr="00DC18C3">
              <w:rPr>
                <w:rFonts w:ascii="Arial" w:eastAsia="Times New Roman" w:hAnsi="Arial" w:cs="Arial"/>
                <w:b/>
                <w:sz w:val="24"/>
                <w:szCs w:val="24"/>
                <w:lang w:val="pt-BR" w:bidi="ar-SA"/>
              </w:rPr>
              <w:t>Dalam Eksepsi:</w:t>
            </w:r>
          </w:p>
          <w:p w14:paraId="1A05A82A" w14:textId="77777777" w:rsidR="00DC18C3" w:rsidRPr="00DC18C3" w:rsidRDefault="00DC18C3" w:rsidP="00DC18C3">
            <w:pPr>
              <w:widowControl w:val="0"/>
              <w:numPr>
                <w:ilvl w:val="2"/>
                <w:numId w:val="17"/>
              </w:numPr>
              <w:autoSpaceDE w:val="0"/>
              <w:autoSpaceDN w:val="0"/>
              <w:spacing w:after="0" w:line="240" w:lineRule="auto"/>
              <w:ind w:left="450" w:hanging="450"/>
              <w:jc w:val="both"/>
              <w:rPr>
                <w:rFonts w:ascii="Arial" w:eastAsia="Times New Roman" w:hAnsi="Arial" w:cs="Arial"/>
                <w:sz w:val="24"/>
                <w:szCs w:val="24"/>
                <w:lang w:val="pt-BR" w:bidi="ar-SA"/>
              </w:rPr>
            </w:pPr>
            <w:r w:rsidRPr="00DC18C3">
              <w:rPr>
                <w:rFonts w:ascii="Arial" w:eastAsia="Times New Roman" w:hAnsi="Arial" w:cs="Arial"/>
                <w:sz w:val="24"/>
                <w:szCs w:val="24"/>
                <w:lang w:val="pt-BR" w:bidi="ar-SA"/>
              </w:rPr>
              <w:t>Mengabulkan eksepsi Termohon dan eksepsi Pihak Terkait berkenaan dengan kedudukan hukum Pemohon;</w:t>
            </w:r>
          </w:p>
          <w:p w14:paraId="66110A2E" w14:textId="77777777" w:rsidR="00DC18C3" w:rsidRPr="00DC18C3" w:rsidRDefault="00DC18C3" w:rsidP="00DC18C3">
            <w:pPr>
              <w:widowControl w:val="0"/>
              <w:numPr>
                <w:ilvl w:val="2"/>
                <w:numId w:val="17"/>
              </w:numPr>
              <w:autoSpaceDE w:val="0"/>
              <w:autoSpaceDN w:val="0"/>
              <w:spacing w:after="0" w:line="240" w:lineRule="auto"/>
              <w:ind w:left="450" w:hanging="450"/>
              <w:jc w:val="both"/>
              <w:rPr>
                <w:rFonts w:ascii="Arial" w:eastAsia="Times New Roman" w:hAnsi="Arial" w:cs="Arial"/>
                <w:sz w:val="24"/>
                <w:szCs w:val="24"/>
                <w:lang w:bidi="ar-SA"/>
              </w:rPr>
            </w:pPr>
            <w:r w:rsidRPr="00DC18C3">
              <w:rPr>
                <w:rFonts w:ascii="Arial" w:eastAsia="Times New Roman" w:hAnsi="Arial" w:cs="Arial"/>
                <w:sz w:val="24"/>
                <w:szCs w:val="24"/>
                <w:lang w:bidi="ar-SA"/>
              </w:rPr>
              <w:t>Menolak eksepsi Termohon dan eksepsi Pihak Terkait untuk selain dan selebihnya.</w:t>
            </w:r>
          </w:p>
          <w:p w14:paraId="36C06605" w14:textId="77777777" w:rsidR="00DC18C3" w:rsidRPr="00DC18C3" w:rsidRDefault="00DC18C3" w:rsidP="00DC18C3">
            <w:pPr>
              <w:widowControl w:val="0"/>
              <w:autoSpaceDE w:val="0"/>
              <w:autoSpaceDN w:val="0"/>
              <w:spacing w:after="0" w:line="240" w:lineRule="auto"/>
              <w:jc w:val="both"/>
              <w:rPr>
                <w:rFonts w:ascii="Arial" w:eastAsia="Times New Roman" w:hAnsi="Arial" w:cs="Arial"/>
                <w:sz w:val="24"/>
                <w:szCs w:val="24"/>
                <w:lang w:bidi="ar-SA"/>
              </w:rPr>
            </w:pPr>
            <w:r w:rsidRPr="00DC18C3">
              <w:rPr>
                <w:rFonts w:ascii="Arial" w:eastAsia="Times New Roman" w:hAnsi="Arial" w:cs="Arial"/>
                <w:b/>
                <w:sz w:val="24"/>
                <w:szCs w:val="24"/>
                <w:lang w:bidi="ar-SA"/>
              </w:rPr>
              <w:t>Dalam Pokok Permohonan:</w:t>
            </w:r>
          </w:p>
          <w:p w14:paraId="0E16A975" w14:textId="77777777" w:rsidR="00785291" w:rsidRPr="00DC18C3" w:rsidRDefault="00DC18C3" w:rsidP="00DC18C3">
            <w:pPr>
              <w:spacing w:after="0" w:line="240" w:lineRule="auto"/>
              <w:rPr>
                <w:rFonts w:ascii="Arial" w:eastAsia="Times New Roman" w:hAnsi="Arial" w:cs="Arial"/>
                <w:bCs/>
                <w:sz w:val="24"/>
                <w:szCs w:val="24"/>
                <w:lang w:bidi="ar-SA"/>
              </w:rPr>
            </w:pPr>
            <w:r w:rsidRPr="00DC18C3">
              <w:rPr>
                <w:rFonts w:ascii="Arial" w:eastAsia="Times New Roman" w:hAnsi="Arial" w:cs="Arial"/>
                <w:sz w:val="24"/>
                <w:szCs w:val="24"/>
                <w:lang w:bidi="ar-SA"/>
              </w:rPr>
              <w:t>Menyatakan</w:t>
            </w:r>
            <w:r w:rsidRPr="00DC18C3">
              <w:rPr>
                <w:rFonts w:ascii="Arial" w:eastAsia="Times New Roman" w:hAnsi="Arial" w:cs="Arial"/>
                <w:sz w:val="24"/>
                <w:szCs w:val="24"/>
                <w:lang w:val="id-ID" w:bidi="ar-SA"/>
              </w:rPr>
              <w:t xml:space="preserve"> </w:t>
            </w:r>
            <w:r w:rsidRPr="00DC18C3">
              <w:rPr>
                <w:rFonts w:ascii="Arial" w:eastAsia="Times New Roman" w:hAnsi="Arial" w:cs="Arial"/>
                <w:sz w:val="24"/>
                <w:szCs w:val="24"/>
                <w:lang w:bidi="ar-SA"/>
              </w:rPr>
              <w:t>permohonan</w:t>
            </w:r>
            <w:r w:rsidRPr="00DC18C3">
              <w:rPr>
                <w:rFonts w:ascii="Arial" w:eastAsia="Times New Roman" w:hAnsi="Arial" w:cs="Arial"/>
                <w:sz w:val="24"/>
                <w:szCs w:val="24"/>
                <w:lang w:val="id-ID" w:bidi="ar-SA"/>
              </w:rPr>
              <w:t xml:space="preserve"> </w:t>
            </w:r>
            <w:r w:rsidRPr="00DC18C3">
              <w:rPr>
                <w:rFonts w:ascii="Arial" w:eastAsia="Times New Roman" w:hAnsi="Arial" w:cs="Arial"/>
                <w:sz w:val="24"/>
                <w:szCs w:val="24"/>
                <w:lang w:bidi="ar-SA"/>
              </w:rPr>
              <w:t>Pemohon</w:t>
            </w:r>
            <w:r w:rsidRPr="00DC18C3">
              <w:rPr>
                <w:rFonts w:ascii="Arial" w:eastAsia="Times New Roman" w:hAnsi="Arial" w:cs="Arial"/>
                <w:sz w:val="24"/>
                <w:szCs w:val="24"/>
                <w:lang w:val="id-ID" w:bidi="ar-SA"/>
              </w:rPr>
              <w:t xml:space="preserve"> </w:t>
            </w:r>
            <w:r w:rsidRPr="00DC18C3">
              <w:rPr>
                <w:rFonts w:ascii="Arial" w:eastAsia="Times New Roman" w:hAnsi="Arial" w:cs="Arial"/>
                <w:sz w:val="24"/>
                <w:szCs w:val="24"/>
                <w:lang w:bidi="ar-SA"/>
              </w:rPr>
              <w:t>tidak</w:t>
            </w:r>
            <w:r w:rsidRPr="00DC18C3">
              <w:rPr>
                <w:rFonts w:ascii="Arial" w:eastAsia="Times New Roman" w:hAnsi="Arial" w:cs="Arial"/>
                <w:sz w:val="24"/>
                <w:szCs w:val="24"/>
                <w:lang w:val="id-ID" w:bidi="ar-SA"/>
              </w:rPr>
              <w:t xml:space="preserve"> </w:t>
            </w:r>
            <w:r w:rsidRPr="00DC18C3">
              <w:rPr>
                <w:rFonts w:ascii="Arial" w:eastAsia="Times New Roman" w:hAnsi="Arial" w:cs="Arial"/>
                <w:sz w:val="24"/>
                <w:szCs w:val="24"/>
                <w:lang w:bidi="ar-SA"/>
              </w:rPr>
              <w:t>dapat</w:t>
            </w:r>
            <w:r w:rsidRPr="00DC18C3">
              <w:rPr>
                <w:rFonts w:ascii="Arial" w:eastAsia="Times New Roman" w:hAnsi="Arial" w:cs="Arial"/>
                <w:sz w:val="24"/>
                <w:szCs w:val="24"/>
                <w:lang w:val="id-ID" w:bidi="ar-SA"/>
              </w:rPr>
              <w:t xml:space="preserve"> </w:t>
            </w:r>
            <w:r w:rsidRPr="00DC18C3">
              <w:rPr>
                <w:rFonts w:ascii="Arial" w:eastAsia="Times New Roman" w:hAnsi="Arial" w:cs="Arial"/>
                <w:sz w:val="24"/>
                <w:szCs w:val="24"/>
                <w:lang w:bidi="ar-SA"/>
              </w:rPr>
              <w:t>diterima.</w:t>
            </w:r>
          </w:p>
        </w:tc>
      </w:tr>
      <w:tr w:rsidR="00785291" w:rsidRPr="00530EC1" w14:paraId="713AD14A" w14:textId="77777777" w:rsidTr="00DC18C3">
        <w:trPr>
          <w:trHeight w:val="495"/>
        </w:trPr>
        <w:tc>
          <w:tcPr>
            <w:tcW w:w="2221" w:type="dxa"/>
          </w:tcPr>
          <w:p w14:paraId="54572528" w14:textId="77777777" w:rsidR="00785291" w:rsidRPr="00530EC1" w:rsidRDefault="00785291" w:rsidP="00DC18C3">
            <w:pPr>
              <w:spacing w:after="0" w:line="240" w:lineRule="auto"/>
              <w:rPr>
                <w:rFonts w:ascii="Arial" w:hAnsi="Arial" w:cs="Arial"/>
                <w:b/>
                <w:lang w:val="id-ID"/>
              </w:rPr>
            </w:pPr>
            <w:r w:rsidRPr="00530EC1">
              <w:rPr>
                <w:rFonts w:ascii="Arial" w:hAnsi="Arial" w:cs="Arial"/>
                <w:b/>
                <w:lang w:val="id-ID"/>
              </w:rPr>
              <w:t>Tanggal Putusan</w:t>
            </w:r>
          </w:p>
        </w:tc>
        <w:tc>
          <w:tcPr>
            <w:tcW w:w="283" w:type="dxa"/>
          </w:tcPr>
          <w:p w14:paraId="2E3946C0" w14:textId="77777777" w:rsidR="00785291" w:rsidRPr="00530EC1" w:rsidRDefault="00785291" w:rsidP="00DC18C3">
            <w:pPr>
              <w:spacing w:after="0" w:line="240" w:lineRule="auto"/>
              <w:rPr>
                <w:rFonts w:ascii="Arial" w:hAnsi="Arial" w:cs="Arial"/>
                <w:lang w:val="id-ID"/>
              </w:rPr>
            </w:pPr>
            <w:r w:rsidRPr="00530EC1">
              <w:rPr>
                <w:rFonts w:ascii="Arial" w:hAnsi="Arial" w:cs="Arial"/>
                <w:lang w:val="id-ID"/>
              </w:rPr>
              <w:t>:</w:t>
            </w:r>
          </w:p>
        </w:tc>
        <w:tc>
          <w:tcPr>
            <w:tcW w:w="6712" w:type="dxa"/>
          </w:tcPr>
          <w:p w14:paraId="665BF7B5" w14:textId="77777777" w:rsidR="00785291" w:rsidRPr="00DC18C3" w:rsidRDefault="00DC18C3" w:rsidP="00DC18C3">
            <w:pPr>
              <w:spacing w:after="0" w:line="240" w:lineRule="auto"/>
              <w:rPr>
                <w:rFonts w:ascii="Arial" w:hAnsi="Arial" w:cs="Arial"/>
              </w:rPr>
            </w:pPr>
            <w:r>
              <w:rPr>
                <w:rFonts w:ascii="Arial" w:hAnsi="Arial" w:cs="Arial"/>
                <w:lang w:val="id-ID"/>
              </w:rPr>
              <w:t>Selasa</w:t>
            </w:r>
            <w:r w:rsidR="00785291" w:rsidRPr="00530EC1">
              <w:rPr>
                <w:rFonts w:ascii="Arial" w:hAnsi="Arial" w:cs="Arial"/>
                <w:lang w:val="id-ID"/>
              </w:rPr>
              <w:t xml:space="preserve">, </w:t>
            </w:r>
            <w:r>
              <w:rPr>
                <w:rFonts w:ascii="Arial" w:hAnsi="Arial" w:cs="Arial"/>
                <w:lang w:val="id-ID"/>
              </w:rPr>
              <w:t>4 Februari</w:t>
            </w:r>
            <w:r w:rsidR="00785291" w:rsidRPr="00530EC1">
              <w:rPr>
                <w:rFonts w:ascii="Arial" w:hAnsi="Arial" w:cs="Arial"/>
                <w:lang w:val="id-ID"/>
              </w:rPr>
              <w:t xml:space="preserve">  202</w:t>
            </w:r>
            <w:r w:rsidR="00785291" w:rsidRPr="00530EC1">
              <w:rPr>
                <w:rFonts w:ascii="Arial" w:hAnsi="Arial" w:cs="Arial"/>
              </w:rPr>
              <w:t>5</w:t>
            </w:r>
          </w:p>
        </w:tc>
      </w:tr>
      <w:tr w:rsidR="00785291" w:rsidRPr="00530EC1" w14:paraId="27D666E1" w14:textId="77777777" w:rsidTr="00DC18C3">
        <w:trPr>
          <w:trHeight w:val="87"/>
        </w:trPr>
        <w:tc>
          <w:tcPr>
            <w:tcW w:w="2221" w:type="dxa"/>
          </w:tcPr>
          <w:p w14:paraId="787BEB5B" w14:textId="77777777" w:rsidR="00785291" w:rsidRPr="00530EC1" w:rsidRDefault="00785291" w:rsidP="00785291">
            <w:pPr>
              <w:spacing w:after="0" w:line="240" w:lineRule="auto"/>
              <w:jc w:val="both"/>
              <w:rPr>
                <w:rFonts w:ascii="Arial" w:hAnsi="Arial" w:cs="Arial"/>
                <w:b/>
                <w:lang w:val="id-ID"/>
              </w:rPr>
            </w:pPr>
            <w:r w:rsidRPr="00530EC1">
              <w:rPr>
                <w:rFonts w:ascii="Arial" w:hAnsi="Arial" w:cs="Arial"/>
                <w:b/>
                <w:lang w:val="id-ID"/>
              </w:rPr>
              <w:t>Ikhtisar Putusan</w:t>
            </w:r>
          </w:p>
        </w:tc>
        <w:tc>
          <w:tcPr>
            <w:tcW w:w="283" w:type="dxa"/>
          </w:tcPr>
          <w:p w14:paraId="4500FC6B" w14:textId="77777777" w:rsidR="00785291" w:rsidRPr="00530EC1" w:rsidRDefault="00785291" w:rsidP="00785291">
            <w:pPr>
              <w:spacing w:after="0" w:line="240" w:lineRule="auto"/>
              <w:jc w:val="both"/>
              <w:rPr>
                <w:rFonts w:ascii="Arial" w:hAnsi="Arial" w:cs="Arial"/>
                <w:lang w:val="id-ID"/>
              </w:rPr>
            </w:pPr>
            <w:r w:rsidRPr="00530EC1">
              <w:rPr>
                <w:rFonts w:ascii="Arial" w:hAnsi="Arial" w:cs="Arial"/>
                <w:lang w:val="id-ID"/>
              </w:rPr>
              <w:t>:</w:t>
            </w:r>
          </w:p>
        </w:tc>
        <w:tc>
          <w:tcPr>
            <w:tcW w:w="6712" w:type="dxa"/>
          </w:tcPr>
          <w:p w14:paraId="51E0602C" w14:textId="77777777" w:rsidR="00785291" w:rsidRPr="00530EC1" w:rsidRDefault="00785291" w:rsidP="00785291">
            <w:pPr>
              <w:spacing w:after="0" w:line="240" w:lineRule="auto"/>
              <w:jc w:val="both"/>
              <w:rPr>
                <w:rFonts w:ascii="Arial" w:hAnsi="Arial" w:cs="Arial"/>
                <w:lang w:val="id-ID"/>
              </w:rPr>
            </w:pPr>
          </w:p>
        </w:tc>
      </w:tr>
    </w:tbl>
    <w:p w14:paraId="673598FB" w14:textId="77777777" w:rsidR="000378BC" w:rsidRPr="00530EC1" w:rsidRDefault="000378BC" w:rsidP="000378BC">
      <w:pPr>
        <w:spacing w:after="0" w:line="240" w:lineRule="auto"/>
        <w:jc w:val="both"/>
        <w:rPr>
          <w:rFonts w:ascii="Arial" w:hAnsi="Arial" w:cs="Arial"/>
          <w:lang w:val="id-ID"/>
        </w:rPr>
      </w:pPr>
    </w:p>
    <w:p w14:paraId="0E3ACDD2" w14:textId="77777777" w:rsidR="00785291" w:rsidRPr="00530EC1" w:rsidRDefault="008A659A" w:rsidP="00530EC1">
      <w:pPr>
        <w:tabs>
          <w:tab w:val="left" w:pos="720"/>
        </w:tabs>
        <w:spacing w:before="120" w:after="120" w:line="240" w:lineRule="auto"/>
        <w:jc w:val="both"/>
        <w:rPr>
          <w:rFonts w:ascii="Arial" w:hAnsi="Arial" w:cs="Arial"/>
        </w:rPr>
      </w:pPr>
      <w:r w:rsidRPr="00530EC1">
        <w:rPr>
          <w:rFonts w:ascii="Arial" w:hAnsi="Arial" w:cs="Arial"/>
          <w:lang w:val="id-ID"/>
        </w:rPr>
        <w:tab/>
        <w:t>Pemohon</w:t>
      </w:r>
      <w:r w:rsidR="00785291" w:rsidRPr="00530EC1">
        <w:rPr>
          <w:rFonts w:ascii="Arial" w:hAnsi="Arial" w:cs="Arial"/>
        </w:rPr>
        <w:t xml:space="preserve"> </w:t>
      </w:r>
      <w:r w:rsidR="003B6F0E" w:rsidRPr="00530EC1">
        <w:rPr>
          <w:rFonts w:ascii="Arial" w:hAnsi="Arial" w:cs="Arial"/>
          <w:lang w:val="id-ID"/>
        </w:rPr>
        <w:t>mengajukan</w:t>
      </w:r>
      <w:r w:rsidR="00785291" w:rsidRPr="00530EC1">
        <w:rPr>
          <w:rFonts w:ascii="Arial" w:hAnsi="Arial" w:cs="Arial"/>
        </w:rPr>
        <w:t xml:space="preserve"> permohonan ke Mahkamah pada tanggal </w:t>
      </w:r>
      <w:r w:rsidR="006711F1">
        <w:rPr>
          <w:rFonts w:ascii="Arial" w:hAnsi="Arial" w:cs="Arial"/>
        </w:rPr>
        <w:t>6 Desember 2024</w:t>
      </w:r>
      <w:r w:rsidR="00785291" w:rsidRPr="00530EC1">
        <w:rPr>
          <w:rFonts w:ascii="Arial" w:hAnsi="Arial" w:cs="Arial"/>
        </w:rPr>
        <w:t xml:space="preserve"> yang pada pokoknya</w:t>
      </w:r>
      <w:r w:rsidR="004D1D8F">
        <w:rPr>
          <w:rFonts w:ascii="Arial" w:hAnsi="Arial" w:cs="Arial"/>
        </w:rPr>
        <w:t xml:space="preserve"> Pihak Terkait melakukan melakukan pelanggaran dengan melakukan pembagian sembako dan bansos, meenandatanagi perjanjian Kerjasama dengen maskapai penerbangan dan hadri dala peresmian bandara di Kabupaten Wakatobi, mengumpulkan ASN</w:t>
      </w:r>
      <w:r w:rsidR="00054AB1">
        <w:rPr>
          <w:rFonts w:ascii="Arial" w:hAnsi="Arial" w:cs="Arial"/>
        </w:rPr>
        <w:t xml:space="preserve"> dan perangkat desa</w:t>
      </w:r>
      <w:r w:rsidR="004D1D8F">
        <w:rPr>
          <w:rFonts w:ascii="Arial" w:hAnsi="Arial" w:cs="Arial"/>
        </w:rPr>
        <w:t xml:space="preserve">, mengangkat relawan pemadam kebakaran desa/kelurahan, menandatangani penerimaan hibah perbaikan rumah, calon Bupati nomor urut 2 memberikan disposisi pengangkatan tenaga honorer, </w:t>
      </w:r>
      <w:r w:rsidR="004D1D8F" w:rsidRPr="004D1D8F">
        <w:rPr>
          <w:rFonts w:ascii="Arial" w:hAnsi="Arial" w:cs="Arial"/>
          <w:lang w:val="id-ID"/>
        </w:rPr>
        <w:t>membentuk beberapa forum di tingkat desa dan keluruhan se-Kabupaten Wakatobi</w:t>
      </w:r>
      <w:r w:rsidR="00785291" w:rsidRPr="00530EC1">
        <w:rPr>
          <w:rFonts w:ascii="Arial" w:hAnsi="Arial" w:cs="Arial"/>
        </w:rPr>
        <w:t>. Berdasarkan hal-hal tersebut, Pemohon pada pokoknya memohon kepada Mahkamah agar</w:t>
      </w:r>
      <w:r w:rsidR="006711F1">
        <w:rPr>
          <w:rFonts w:ascii="Arial" w:hAnsi="Arial" w:cs="Arial"/>
        </w:rPr>
        <w:t xml:space="preserve"> membatalkan Keputusan KPU Kabupaten Wakatobi Nomor 847 Tahun 2024, mendiskualifikasi </w:t>
      </w:r>
      <w:r w:rsidR="00955550">
        <w:rPr>
          <w:rFonts w:ascii="Arial" w:hAnsi="Arial" w:cs="Arial"/>
          <w:lang w:val="en-ID"/>
        </w:rPr>
        <w:t>Pihak Terkait</w:t>
      </w:r>
      <w:r w:rsidR="006711F1">
        <w:rPr>
          <w:rFonts w:ascii="Arial" w:hAnsi="Arial" w:cs="Arial"/>
          <w:lang w:val="en-ID"/>
        </w:rPr>
        <w:t xml:space="preserve">, membatalkan </w:t>
      </w:r>
      <w:r w:rsidR="006711F1" w:rsidRPr="006711F1">
        <w:rPr>
          <w:rFonts w:ascii="Arial" w:hAnsi="Arial" w:cs="Arial"/>
          <w:lang w:val="en-ID"/>
        </w:rPr>
        <w:t>Keputusan KPU Kabupaten Wakatobi Nomor 480 Tahun 2024 tentang Penetapan Pasangan Calon Peserta Pemilihan Bupati dan Wakil Bupati Wakatobi Tahun 2024</w:t>
      </w:r>
      <w:r w:rsidR="006711F1">
        <w:rPr>
          <w:rFonts w:ascii="Arial" w:hAnsi="Arial" w:cs="Arial"/>
          <w:lang w:val="en-ID"/>
        </w:rPr>
        <w:t xml:space="preserve"> sepanjang </w:t>
      </w:r>
      <w:r w:rsidR="00955550">
        <w:rPr>
          <w:rFonts w:ascii="Arial" w:hAnsi="Arial" w:cs="Arial"/>
          <w:lang w:val="en-ID"/>
        </w:rPr>
        <w:t xml:space="preserve">penetapan Pihak Terkait </w:t>
      </w:r>
      <w:r w:rsidR="00955550">
        <w:rPr>
          <w:rFonts w:ascii="Arial" w:hAnsi="Arial" w:cs="Arial"/>
          <w:lang w:val="en-ID"/>
        </w:rPr>
        <w:lastRenderedPageBreak/>
        <w:t>sebagai pasangan calon</w:t>
      </w:r>
      <w:r w:rsidR="006711F1">
        <w:rPr>
          <w:rFonts w:ascii="Arial" w:hAnsi="Arial" w:cs="Arial"/>
          <w:lang w:val="en-ID"/>
        </w:rPr>
        <w:t>, menetapkan Pemohon</w:t>
      </w:r>
      <w:r w:rsidR="00955550">
        <w:rPr>
          <w:rFonts w:ascii="Arial" w:hAnsi="Arial" w:cs="Arial"/>
          <w:lang w:val="en-ID"/>
        </w:rPr>
        <w:t xml:space="preserve"> sebagai </w:t>
      </w:r>
      <w:r w:rsidR="00955550" w:rsidRPr="001634FE">
        <w:rPr>
          <w:rFonts w:ascii="Arial" w:hAnsi="Arial" w:cs="Arial"/>
          <w:spacing w:val="-2"/>
          <w:lang w:val="en-ID"/>
        </w:rPr>
        <w:t>Bupati dan Wakil Bupati Terpilih Kabupaten Wakatobi Tahun 2024</w:t>
      </w:r>
      <w:r w:rsidR="00955550">
        <w:rPr>
          <w:rFonts w:ascii="Arial" w:hAnsi="Arial" w:cs="Arial"/>
          <w:spacing w:val="-2"/>
          <w:lang w:val="en-ID"/>
        </w:rPr>
        <w:t>.</w:t>
      </w:r>
    </w:p>
    <w:p w14:paraId="00F6B5B4" w14:textId="77777777" w:rsidR="00690F8C" w:rsidRPr="00530EC1" w:rsidRDefault="006F2B99" w:rsidP="00530EC1">
      <w:pPr>
        <w:tabs>
          <w:tab w:val="left" w:pos="720"/>
        </w:tabs>
        <w:spacing w:before="120" w:after="120" w:line="240" w:lineRule="auto"/>
        <w:jc w:val="both"/>
        <w:rPr>
          <w:rFonts w:ascii="Arial" w:eastAsia="Arial Unicode MS" w:hAnsi="Arial" w:cs="Arial"/>
        </w:rPr>
      </w:pPr>
      <w:r w:rsidRPr="00530EC1">
        <w:rPr>
          <w:rFonts w:ascii="Arial" w:hAnsi="Arial" w:cs="Arial"/>
          <w:lang w:val="id-ID"/>
        </w:rPr>
        <w:tab/>
      </w:r>
      <w:r w:rsidR="00690F8C" w:rsidRPr="00530EC1">
        <w:rPr>
          <w:rFonts w:ascii="Arial" w:hAnsi="Arial" w:cs="Arial"/>
        </w:rPr>
        <w:t>Mengenai</w:t>
      </w:r>
      <w:r w:rsidRPr="00530EC1">
        <w:rPr>
          <w:rFonts w:ascii="Arial" w:hAnsi="Arial" w:cs="Arial"/>
          <w:lang w:val="id-ID"/>
        </w:rPr>
        <w:t xml:space="preserve"> kewenangan Mahkamah, </w:t>
      </w:r>
      <w:r w:rsidR="001D307C" w:rsidRPr="00530EC1">
        <w:rPr>
          <w:rFonts w:ascii="Arial" w:eastAsia="Arial Unicode MS" w:hAnsi="Arial" w:cs="Arial"/>
          <w:lang w:val="id-ID"/>
        </w:rPr>
        <w:t>Pasal 157 ayat (3) Undang-Undang Nomor 10 Tahun 2016 tentang Perubahan Kedua Atas Undang-Undang Nomor 1 Tahun 2015 tentang Penetapan Peraturan Pemerintah Pengganti Undang-Undang Nomor 1 Tahun 2014 tentang Pemilihan Gubernur, Bupati, dan Walikota Menjadi Undang-Undang (UU 10/2016) sebagaimana telah diputus oleh Mahkamah dalam Putusan Mahkamah Konstitusi Nomor 85/PUU-XX/2022 yang diucapkan dalam sidang pleno Mahkamah Konstitusi terbuka untuk umum pada tanggal 29 September 2022 dengan amar yang pada pokoknya menyatakan frasa “sampai dibentuknya badan peradilan khusus” pada Pasal 157 ayat (3) UU 10/2016 bertentangan dengan Undang-Undang Dasar Negara Republik Indonesia Tahun 1945 dan tidak mempunyai kekuatan hukum mengikat. Sehingga Pasal 157 ayat (3) UU 10/2016 berbunyi, “</w:t>
      </w:r>
      <w:r w:rsidR="001D307C" w:rsidRPr="00530EC1">
        <w:rPr>
          <w:rFonts w:ascii="Arial" w:eastAsia="Arial Unicode MS" w:hAnsi="Arial" w:cs="Arial"/>
          <w:bCs/>
          <w:lang w:val="sv-SE"/>
        </w:rPr>
        <w:t xml:space="preserve">perkara perselisihan penetapan perolehan suara tahap akhir hasil Pemilihan </w:t>
      </w:r>
      <w:r w:rsidR="001D307C" w:rsidRPr="00530EC1">
        <w:rPr>
          <w:rFonts w:ascii="Arial" w:eastAsia="Arial Unicode MS" w:hAnsi="Arial" w:cs="Arial"/>
          <w:bCs/>
          <w:lang w:val="id-ID"/>
        </w:rPr>
        <w:t>Gubernur</w:t>
      </w:r>
      <w:r w:rsidR="001D307C" w:rsidRPr="00530EC1">
        <w:rPr>
          <w:rFonts w:ascii="Arial" w:eastAsia="Arial Unicode MS" w:hAnsi="Arial" w:cs="Arial"/>
          <w:bCs/>
          <w:lang w:val="sv-SE"/>
        </w:rPr>
        <w:t>, Bupati, dan Walikota diperiksa dan diadili oleh Mahkamah Konstitusi”.</w:t>
      </w:r>
      <w:r w:rsidR="00352BDB" w:rsidRPr="00530EC1">
        <w:rPr>
          <w:rFonts w:ascii="Arial" w:hAnsi="Arial" w:cs="Arial"/>
          <w:bCs/>
          <w:lang w:val="sv-SE"/>
        </w:rPr>
        <w:t xml:space="preserve"> </w:t>
      </w:r>
      <w:r w:rsidRPr="00530EC1">
        <w:rPr>
          <w:rFonts w:ascii="Arial" w:hAnsi="Arial" w:cs="Arial"/>
          <w:lang w:val="id-ID"/>
        </w:rPr>
        <w:t xml:space="preserve">Oleh karena </w:t>
      </w:r>
      <w:r w:rsidRPr="00530EC1">
        <w:rPr>
          <w:rFonts w:ascii="Arial" w:eastAsia="Arial Unicode MS" w:hAnsi="Arial" w:cs="Arial"/>
          <w:lang w:val="id-ID"/>
        </w:rPr>
        <w:t xml:space="preserve">permohonan Pemohon adalah mengenai pembatalan Keputusan Komisi Pemilihan Umum </w:t>
      </w:r>
      <w:r w:rsidR="00E30947">
        <w:rPr>
          <w:rFonts w:ascii="Arial" w:eastAsia="Arial Unicode MS" w:hAnsi="Arial" w:cs="Arial"/>
          <w:lang w:val="id-ID"/>
        </w:rPr>
        <w:t>(K</w:t>
      </w:r>
      <w:r w:rsidR="00021611" w:rsidRPr="00530EC1">
        <w:rPr>
          <w:rFonts w:ascii="Arial" w:hAnsi="Arial" w:cs="Arial"/>
          <w:lang w:val="id-ID"/>
        </w:rPr>
        <w:t>PU</w:t>
      </w:r>
      <w:r w:rsidR="00E30947">
        <w:rPr>
          <w:rFonts w:ascii="Arial" w:hAnsi="Arial" w:cs="Arial"/>
          <w:lang w:val="id-ID"/>
        </w:rPr>
        <w:t xml:space="preserve">) </w:t>
      </w:r>
      <w:r w:rsidR="00021611" w:rsidRPr="00530EC1">
        <w:rPr>
          <w:rFonts w:ascii="Arial" w:hAnsi="Arial" w:cs="Arial"/>
          <w:lang w:val="id-ID"/>
        </w:rPr>
        <w:t>Kabupaten</w:t>
      </w:r>
      <w:r w:rsidR="00E30947">
        <w:rPr>
          <w:rFonts w:ascii="Arial" w:hAnsi="Arial" w:cs="Arial"/>
          <w:lang w:val="id-ID"/>
        </w:rPr>
        <w:t xml:space="preserve"> Wakatobi </w:t>
      </w:r>
      <w:r w:rsidR="00021611" w:rsidRPr="00530EC1">
        <w:rPr>
          <w:rFonts w:ascii="Arial" w:eastAsia="Arial Unicode MS" w:hAnsi="Arial" w:cs="Arial"/>
          <w:lang w:val="id-ID"/>
        </w:rPr>
        <w:t xml:space="preserve">Nomor </w:t>
      </w:r>
      <w:r w:rsidR="00E30947">
        <w:rPr>
          <w:rFonts w:ascii="Arial" w:eastAsia="Arial Unicode MS" w:hAnsi="Arial" w:cs="Arial"/>
          <w:lang w:val="id-ID"/>
        </w:rPr>
        <w:t xml:space="preserve">847 Tahun 2024 </w:t>
      </w:r>
      <w:r w:rsidR="00021611" w:rsidRPr="00530EC1">
        <w:rPr>
          <w:rFonts w:ascii="Arial" w:eastAsia="Arial Unicode MS" w:hAnsi="Arial" w:cs="Arial"/>
          <w:lang w:val="id-ID"/>
        </w:rPr>
        <w:t>tentang</w:t>
      </w:r>
      <w:r w:rsidR="00E30947">
        <w:rPr>
          <w:rFonts w:ascii="Arial" w:eastAsia="Arial Unicode MS" w:hAnsi="Arial" w:cs="Arial"/>
          <w:lang w:val="id-ID"/>
        </w:rPr>
        <w:t xml:space="preserve"> </w:t>
      </w:r>
      <w:r w:rsidR="00E30947" w:rsidRPr="00E30947">
        <w:rPr>
          <w:rFonts w:ascii="Arial" w:eastAsia="Arial Unicode MS" w:hAnsi="Arial" w:cs="Arial"/>
          <w:lang w:val="id-ID"/>
        </w:rPr>
        <w:t>Penetapan Hasil Pemilihan Bupati dan Wakil Bupati Kabupaten Wakatobi</w:t>
      </w:r>
      <w:r w:rsidR="00E30947" w:rsidRPr="00E30947">
        <w:rPr>
          <w:rFonts w:ascii="Arial" w:eastAsia="Arial Unicode MS" w:hAnsi="Arial" w:cs="Arial"/>
          <w:lang w:val="en-ID"/>
        </w:rPr>
        <w:t xml:space="preserve"> </w:t>
      </w:r>
      <w:r w:rsidR="00E30947" w:rsidRPr="00E30947">
        <w:rPr>
          <w:rFonts w:ascii="Arial" w:eastAsia="Arial Unicode MS" w:hAnsi="Arial" w:cs="Arial"/>
          <w:lang w:val="id-ID"/>
        </w:rPr>
        <w:t>Tahun 2</w:t>
      </w:r>
      <w:r w:rsidR="00E30947" w:rsidRPr="00E30947">
        <w:rPr>
          <w:rFonts w:ascii="Arial" w:eastAsia="Arial Unicode MS" w:hAnsi="Arial" w:cs="Arial"/>
        </w:rPr>
        <w:t>024</w:t>
      </w:r>
      <w:r w:rsidR="00D46C33" w:rsidRPr="00530EC1">
        <w:rPr>
          <w:rFonts w:ascii="Arial" w:eastAsia="Arial Unicode MS" w:hAnsi="Arial" w:cs="Arial"/>
          <w:lang w:val="id-ID"/>
        </w:rPr>
        <w:t xml:space="preserve">, bertanggal </w:t>
      </w:r>
      <w:r w:rsidR="00E30947">
        <w:rPr>
          <w:rFonts w:ascii="Arial" w:eastAsia="Arial Unicode MS" w:hAnsi="Arial" w:cs="Arial"/>
          <w:lang w:val="sv-SE"/>
        </w:rPr>
        <w:t>4 Desember 2024</w:t>
      </w:r>
      <w:r w:rsidR="00A251B6" w:rsidRPr="00530EC1">
        <w:rPr>
          <w:rFonts w:ascii="Arial" w:hAnsi="Arial" w:cs="Arial"/>
          <w:lang w:val="id-ID"/>
        </w:rPr>
        <w:t>,</w:t>
      </w:r>
      <w:r w:rsidR="000709D0" w:rsidRPr="00530EC1">
        <w:rPr>
          <w:rFonts w:ascii="Arial" w:eastAsia="Arial Unicode MS" w:hAnsi="Arial" w:cs="Arial"/>
          <w:lang w:val="id-ID"/>
        </w:rPr>
        <w:t xml:space="preserve"> </w:t>
      </w:r>
      <w:r w:rsidRPr="00530EC1">
        <w:rPr>
          <w:rFonts w:ascii="Arial" w:eastAsia="Arial Unicode MS" w:hAnsi="Arial" w:cs="Arial"/>
          <w:lang w:val="id-ID"/>
        </w:rPr>
        <w:t xml:space="preserve">Mahkamah berwenang mengadili permohonan </w:t>
      </w:r>
      <w:r w:rsidRPr="00530EC1">
        <w:rPr>
          <w:rFonts w:ascii="Arial" w:eastAsia="Arial Unicode MS" w:hAnsi="Arial" w:cs="Arial"/>
          <w:i/>
          <w:lang w:val="id-ID"/>
        </w:rPr>
        <w:t>a quo</w:t>
      </w:r>
      <w:r w:rsidRPr="00530EC1">
        <w:rPr>
          <w:rFonts w:ascii="Arial" w:eastAsia="Arial Unicode MS" w:hAnsi="Arial" w:cs="Arial"/>
          <w:lang w:val="id-ID"/>
        </w:rPr>
        <w:t>.</w:t>
      </w:r>
      <w:r w:rsidR="00AD0F7D" w:rsidRPr="00530EC1">
        <w:rPr>
          <w:rFonts w:ascii="Arial" w:eastAsia="Arial Unicode MS" w:hAnsi="Arial" w:cs="Arial"/>
          <w:lang w:val="id-ID"/>
        </w:rPr>
        <w:t xml:space="preserve"> </w:t>
      </w:r>
      <w:r w:rsidR="00527FCB" w:rsidRPr="00530EC1">
        <w:rPr>
          <w:rFonts w:ascii="Arial" w:eastAsia="Arial Unicode MS" w:hAnsi="Arial" w:cs="Arial"/>
        </w:rPr>
        <w:t>Dengan demikian</w:t>
      </w:r>
      <w:r w:rsidR="00690F8C" w:rsidRPr="00530EC1">
        <w:rPr>
          <w:rFonts w:ascii="Arial" w:eastAsia="Arial Unicode MS" w:hAnsi="Arial" w:cs="Arial"/>
        </w:rPr>
        <w:t xml:space="preserve">, </w:t>
      </w:r>
      <w:r w:rsidR="00690F8C" w:rsidRPr="00530EC1">
        <w:rPr>
          <w:rFonts w:ascii="Arial" w:hAnsi="Arial" w:cs="Arial"/>
          <w:lang w:val="sv-SE"/>
        </w:rPr>
        <w:t xml:space="preserve">eksepsi </w:t>
      </w:r>
      <w:r w:rsidR="00690F8C" w:rsidRPr="00530EC1">
        <w:rPr>
          <w:rFonts w:ascii="Arial" w:hAnsi="Arial" w:cs="Arial"/>
          <w:noProof/>
          <w:lang w:val="id-ID"/>
        </w:rPr>
        <w:t>Termohon</w:t>
      </w:r>
      <w:r w:rsidR="00690F8C" w:rsidRPr="00530EC1">
        <w:rPr>
          <w:rFonts w:ascii="Arial" w:hAnsi="Arial" w:cs="Arial"/>
          <w:noProof/>
        </w:rPr>
        <w:t xml:space="preserve">/eksepsi </w:t>
      </w:r>
      <w:r w:rsidR="00690F8C" w:rsidRPr="00530EC1">
        <w:rPr>
          <w:rFonts w:ascii="Arial" w:hAnsi="Arial" w:cs="Arial"/>
          <w:noProof/>
          <w:lang w:val="id-ID"/>
        </w:rPr>
        <w:t xml:space="preserve">Pihak Terkait </w:t>
      </w:r>
      <w:r w:rsidR="00690F8C" w:rsidRPr="00530EC1">
        <w:rPr>
          <w:rFonts w:ascii="Arial" w:hAnsi="Arial" w:cs="Arial"/>
          <w:lang w:val="id-ID"/>
        </w:rPr>
        <w:t>berkenaan dengan Kewenangan Mahkamah tidak beralasan menurut hukum.</w:t>
      </w:r>
    </w:p>
    <w:p w14:paraId="13A567A6" w14:textId="77777777" w:rsidR="00021611" w:rsidRPr="00530EC1" w:rsidRDefault="00021611" w:rsidP="00530EC1">
      <w:pPr>
        <w:tabs>
          <w:tab w:val="left" w:pos="720"/>
        </w:tabs>
        <w:spacing w:before="120" w:after="120" w:line="240" w:lineRule="auto"/>
        <w:jc w:val="both"/>
        <w:rPr>
          <w:rFonts w:ascii="Arial" w:eastAsia="Arial Unicode MS" w:hAnsi="Arial" w:cs="Arial"/>
          <w:lang w:val="id-ID"/>
        </w:rPr>
      </w:pPr>
      <w:r w:rsidRPr="00530EC1">
        <w:rPr>
          <w:rFonts w:ascii="Arial" w:eastAsia="Arial Unicode MS" w:hAnsi="Arial" w:cs="Arial"/>
          <w:lang w:val="id-ID"/>
        </w:rPr>
        <w:tab/>
      </w:r>
      <w:r w:rsidR="00690F8C" w:rsidRPr="00530EC1">
        <w:rPr>
          <w:rFonts w:ascii="Arial" w:eastAsia="Arial Unicode MS" w:hAnsi="Arial" w:cs="Arial"/>
        </w:rPr>
        <w:t>Berkenaan denga</w:t>
      </w:r>
      <w:r w:rsidR="00690F8C" w:rsidRPr="00530EC1">
        <w:rPr>
          <w:rFonts w:ascii="Arial" w:eastAsia="Arial Unicode MS" w:hAnsi="Arial" w:cs="Arial"/>
          <w:lang w:val="id-ID"/>
        </w:rPr>
        <w:t xml:space="preserve">n </w:t>
      </w:r>
      <w:r w:rsidRPr="00530EC1">
        <w:rPr>
          <w:rFonts w:ascii="Arial" w:eastAsia="Arial Unicode MS" w:hAnsi="Arial" w:cs="Arial"/>
          <w:lang w:val="id-ID"/>
        </w:rPr>
        <w:t xml:space="preserve">tenggang waktu pengajuan permohonan, Pasal 157 ayat (5) UU 10/2016 dan Pasal 7 ayat (2) PMK 3/2024 menentukan bahwa permohonan hanya dapat diajukan dalam jangka waktu paling lambat 3 (tiga) hari kerja terhitung sejak </w:t>
      </w:r>
      <w:r w:rsidR="00690F8C" w:rsidRPr="00530EC1">
        <w:rPr>
          <w:rFonts w:ascii="Arial" w:hAnsi="Arial" w:cs="Arial"/>
          <w:lang w:val="af-ZA"/>
        </w:rPr>
        <w:t xml:space="preserve">diumumkan penetapan perolehan suara hasil Pemilihan oleh Termohon. </w:t>
      </w:r>
      <w:r w:rsidR="00241041" w:rsidRPr="00530EC1">
        <w:rPr>
          <w:rFonts w:ascii="Arial" w:hAnsi="Arial" w:cs="Arial"/>
          <w:lang w:val="af-ZA"/>
        </w:rPr>
        <w:t xml:space="preserve">Dalam hal ini, </w:t>
      </w:r>
      <w:r w:rsidRPr="00530EC1">
        <w:rPr>
          <w:rFonts w:ascii="Arial" w:eastAsia="Arial Unicode MS" w:hAnsi="Arial" w:cs="Arial"/>
          <w:lang w:val="id-ID"/>
        </w:rPr>
        <w:t xml:space="preserve">Termohon mengumumkan Keputusan Komisi Pemilihan Umum </w:t>
      </w:r>
      <w:r w:rsidR="00E30947" w:rsidRPr="00530EC1">
        <w:rPr>
          <w:rFonts w:ascii="Arial" w:hAnsi="Arial" w:cs="Arial"/>
          <w:lang w:val="id-ID"/>
        </w:rPr>
        <w:t>Kabupaten</w:t>
      </w:r>
      <w:r w:rsidR="00E30947">
        <w:rPr>
          <w:rFonts w:ascii="Arial" w:hAnsi="Arial" w:cs="Arial"/>
          <w:lang w:val="id-ID"/>
        </w:rPr>
        <w:t xml:space="preserve"> Wakatobi </w:t>
      </w:r>
      <w:r w:rsidR="00E30947" w:rsidRPr="00530EC1">
        <w:rPr>
          <w:rFonts w:ascii="Arial" w:eastAsia="Arial Unicode MS" w:hAnsi="Arial" w:cs="Arial"/>
          <w:lang w:val="id-ID"/>
        </w:rPr>
        <w:t xml:space="preserve">Nomor </w:t>
      </w:r>
      <w:r w:rsidR="00E30947">
        <w:rPr>
          <w:rFonts w:ascii="Arial" w:eastAsia="Arial Unicode MS" w:hAnsi="Arial" w:cs="Arial"/>
          <w:lang w:val="id-ID"/>
        </w:rPr>
        <w:t xml:space="preserve">847 Tahun 2024 </w:t>
      </w:r>
      <w:r w:rsidR="00E30947" w:rsidRPr="00530EC1">
        <w:rPr>
          <w:rFonts w:ascii="Arial" w:eastAsia="Arial Unicode MS" w:hAnsi="Arial" w:cs="Arial"/>
          <w:lang w:val="id-ID"/>
        </w:rPr>
        <w:t>tentang</w:t>
      </w:r>
      <w:r w:rsidR="00E30947">
        <w:rPr>
          <w:rFonts w:ascii="Arial" w:eastAsia="Arial Unicode MS" w:hAnsi="Arial" w:cs="Arial"/>
          <w:lang w:val="id-ID"/>
        </w:rPr>
        <w:t xml:space="preserve"> </w:t>
      </w:r>
      <w:r w:rsidR="00E30947" w:rsidRPr="00E30947">
        <w:rPr>
          <w:rFonts w:ascii="Arial" w:eastAsia="Arial Unicode MS" w:hAnsi="Arial" w:cs="Arial"/>
          <w:lang w:val="id-ID"/>
        </w:rPr>
        <w:t>Penetapan Hasil Pemilihan Bupati dan Wakil Bupati Kabupaten Wakatobi</w:t>
      </w:r>
      <w:r w:rsidR="00E30947" w:rsidRPr="00E30947">
        <w:rPr>
          <w:rFonts w:ascii="Arial" w:eastAsia="Arial Unicode MS" w:hAnsi="Arial" w:cs="Arial"/>
          <w:lang w:val="en-ID"/>
        </w:rPr>
        <w:t xml:space="preserve"> </w:t>
      </w:r>
      <w:r w:rsidR="00E30947" w:rsidRPr="00E30947">
        <w:rPr>
          <w:rFonts w:ascii="Arial" w:eastAsia="Arial Unicode MS" w:hAnsi="Arial" w:cs="Arial"/>
          <w:lang w:val="id-ID"/>
        </w:rPr>
        <w:t>Tahun 2</w:t>
      </w:r>
      <w:r w:rsidR="00E30947" w:rsidRPr="00E30947">
        <w:rPr>
          <w:rFonts w:ascii="Arial" w:eastAsia="Arial Unicode MS" w:hAnsi="Arial" w:cs="Arial"/>
        </w:rPr>
        <w:t>024</w:t>
      </w:r>
      <w:r w:rsidR="00E30947">
        <w:rPr>
          <w:rFonts w:ascii="Arial" w:eastAsia="Arial Unicode MS" w:hAnsi="Arial" w:cs="Arial"/>
        </w:rPr>
        <w:t xml:space="preserve"> </w:t>
      </w:r>
      <w:r w:rsidRPr="00530EC1">
        <w:rPr>
          <w:rFonts w:ascii="Arial" w:eastAsia="Arial Unicode MS" w:hAnsi="Arial" w:cs="Arial"/>
          <w:lang w:val="id-ID"/>
        </w:rPr>
        <w:t xml:space="preserve">pada hari </w:t>
      </w:r>
      <w:r w:rsidR="00E30947">
        <w:rPr>
          <w:rFonts w:ascii="Arial" w:eastAsia="Arial Unicode MS" w:hAnsi="Arial" w:cs="Arial"/>
          <w:lang w:val="id-ID"/>
        </w:rPr>
        <w:t>Rabu</w:t>
      </w:r>
      <w:r w:rsidRPr="00530EC1">
        <w:rPr>
          <w:rFonts w:ascii="Arial" w:eastAsia="Arial Unicode MS" w:hAnsi="Arial" w:cs="Arial"/>
          <w:lang w:val="id-ID"/>
        </w:rPr>
        <w:t xml:space="preserve"> tanggal </w:t>
      </w:r>
      <w:r w:rsidR="00E30947">
        <w:rPr>
          <w:rFonts w:ascii="Arial" w:eastAsia="Arial Unicode MS" w:hAnsi="Arial" w:cs="Arial"/>
          <w:lang w:val="id-ID"/>
        </w:rPr>
        <w:t>4 Desember 2024</w:t>
      </w:r>
      <w:r w:rsidRPr="00530EC1">
        <w:rPr>
          <w:rFonts w:ascii="Arial" w:eastAsia="Arial Unicode MS" w:hAnsi="Arial" w:cs="Arial"/>
          <w:lang w:val="id-ID"/>
        </w:rPr>
        <w:t xml:space="preserve"> pukul </w:t>
      </w:r>
      <w:r w:rsidR="00E30947">
        <w:rPr>
          <w:rFonts w:ascii="Arial" w:eastAsia="Arial Unicode MS" w:hAnsi="Arial" w:cs="Arial"/>
          <w:lang w:val="id-ID"/>
        </w:rPr>
        <w:t>14.49 WIB</w:t>
      </w:r>
      <w:r w:rsidR="00241041" w:rsidRPr="00530EC1">
        <w:rPr>
          <w:rFonts w:ascii="Arial" w:eastAsia="Arial Unicode MS" w:hAnsi="Arial" w:cs="Arial"/>
        </w:rPr>
        <w:t xml:space="preserve">, sedangkan </w:t>
      </w:r>
      <w:r w:rsidRPr="00530EC1">
        <w:rPr>
          <w:rFonts w:ascii="Arial" w:eastAsia="Arial Unicode MS" w:hAnsi="Arial" w:cs="Arial"/>
          <w:lang w:val="id-ID"/>
        </w:rPr>
        <w:t>Pemohon mengajukan Permohonan ke Mahkamah pada</w:t>
      </w:r>
      <w:r w:rsidR="00241041" w:rsidRPr="00530EC1">
        <w:rPr>
          <w:rFonts w:ascii="Arial" w:eastAsia="Arial Unicode MS" w:hAnsi="Arial" w:cs="Arial"/>
          <w:lang w:val="id-ID"/>
        </w:rPr>
        <w:t xml:space="preserve"> hari</w:t>
      </w:r>
      <w:r w:rsidR="00E30947">
        <w:rPr>
          <w:rFonts w:ascii="Arial" w:eastAsia="Arial Unicode MS" w:hAnsi="Arial" w:cs="Arial"/>
          <w:lang w:val="id-ID"/>
        </w:rPr>
        <w:t xml:space="preserve"> Jumat </w:t>
      </w:r>
      <w:r w:rsidR="00241041" w:rsidRPr="00530EC1">
        <w:rPr>
          <w:rFonts w:ascii="Arial" w:eastAsia="Arial Unicode MS" w:hAnsi="Arial" w:cs="Arial"/>
          <w:lang w:val="id-ID"/>
        </w:rPr>
        <w:t xml:space="preserve">tanggal </w:t>
      </w:r>
      <w:r w:rsidR="00E30947">
        <w:rPr>
          <w:rFonts w:ascii="Arial" w:eastAsia="Arial Unicode MS" w:hAnsi="Arial" w:cs="Arial"/>
          <w:lang w:val="id-ID"/>
        </w:rPr>
        <w:t>6 Desember</w:t>
      </w:r>
      <w:r w:rsidR="00241041" w:rsidRPr="00530EC1">
        <w:rPr>
          <w:rFonts w:ascii="Arial" w:eastAsia="Arial Unicode MS" w:hAnsi="Arial" w:cs="Arial"/>
          <w:lang w:val="id-ID"/>
        </w:rPr>
        <w:t xml:space="preserve"> 2024, </w:t>
      </w:r>
      <w:r w:rsidR="00241041" w:rsidRPr="00530EC1">
        <w:rPr>
          <w:rFonts w:ascii="Arial" w:eastAsia="Arial Unicode MS" w:hAnsi="Arial" w:cs="Arial"/>
        </w:rPr>
        <w:t>sehingga</w:t>
      </w:r>
      <w:r w:rsidRPr="00530EC1">
        <w:rPr>
          <w:rFonts w:ascii="Arial" w:eastAsia="Arial Unicode MS" w:hAnsi="Arial" w:cs="Arial"/>
          <w:lang w:val="id-ID"/>
        </w:rPr>
        <w:t xml:space="preserve"> Permohonan Pemohon diajukan masih dalam tenggang waktu sebagaimana ditentukan ol</w:t>
      </w:r>
      <w:r w:rsidR="00241041" w:rsidRPr="00530EC1">
        <w:rPr>
          <w:rFonts w:ascii="Arial" w:eastAsia="Arial Unicode MS" w:hAnsi="Arial" w:cs="Arial"/>
          <w:lang w:val="id-ID"/>
        </w:rPr>
        <w:t xml:space="preserve">eh peraturan perundang-undangan. </w:t>
      </w:r>
      <w:r w:rsidR="00241041" w:rsidRPr="00530EC1">
        <w:rPr>
          <w:rFonts w:ascii="Arial" w:hAnsi="Arial" w:cs="Arial"/>
          <w:lang w:val="af-ZA"/>
        </w:rPr>
        <w:t xml:space="preserve">Oleh karenanya, eksepsi Termohon/eksepsi Pihak Terkait berkenaan dengan tenggang waktu pengajuan permohonan Pemohon beralasan/ tidak beralasan </w:t>
      </w:r>
      <w:r w:rsidR="00241041" w:rsidRPr="00530EC1">
        <w:rPr>
          <w:rFonts w:ascii="Arial" w:hAnsi="Arial" w:cs="Arial"/>
          <w:lang w:val="id-ID"/>
        </w:rPr>
        <w:t>menurut hukum.</w:t>
      </w:r>
      <w:r w:rsidR="00AD0F7D" w:rsidRPr="00530EC1">
        <w:rPr>
          <w:rFonts w:ascii="Arial" w:eastAsia="Arial Unicode MS" w:hAnsi="Arial" w:cs="Arial"/>
          <w:lang w:val="id-ID"/>
        </w:rPr>
        <w:tab/>
      </w:r>
    </w:p>
    <w:p w14:paraId="4B861A0E" w14:textId="77777777" w:rsidR="00681CC2" w:rsidRPr="00530EC1" w:rsidRDefault="00021611" w:rsidP="00530EC1">
      <w:pPr>
        <w:tabs>
          <w:tab w:val="left" w:pos="720"/>
          <w:tab w:val="left" w:pos="993"/>
        </w:tabs>
        <w:spacing w:before="120" w:after="120" w:line="240" w:lineRule="auto"/>
        <w:jc w:val="both"/>
        <w:rPr>
          <w:rFonts w:ascii="Arial" w:eastAsia="Arial Unicode MS" w:hAnsi="Arial" w:cs="Arial"/>
          <w:lang w:val="sv-SE"/>
        </w:rPr>
      </w:pPr>
      <w:r w:rsidRPr="00530EC1">
        <w:rPr>
          <w:rFonts w:ascii="Arial" w:eastAsia="Arial Unicode MS" w:hAnsi="Arial" w:cs="Arial"/>
          <w:lang w:val="sv-SE"/>
        </w:rPr>
        <w:tab/>
      </w:r>
      <w:r w:rsidR="00241041" w:rsidRPr="00530EC1">
        <w:rPr>
          <w:rFonts w:ascii="Arial" w:eastAsia="Arial Unicode MS" w:hAnsi="Arial" w:cs="Arial"/>
          <w:lang w:val="sv-SE"/>
        </w:rPr>
        <w:t xml:space="preserve">Terkait dengan kedudukan hukum Pemohon, oleh karena </w:t>
      </w:r>
      <w:r w:rsidR="002F59B8" w:rsidRPr="00530EC1">
        <w:rPr>
          <w:rFonts w:ascii="Arial" w:hAnsi="Arial" w:cs="Arial"/>
          <w:noProof/>
          <w:color w:val="000000"/>
          <w:lang w:val="id-ID"/>
        </w:rPr>
        <w:t xml:space="preserve">terhadap alasan-alasan yang menjadi dalil-dalil pokok permohonan </w:t>
      </w:r>
      <w:r w:rsidR="002F59B8" w:rsidRPr="00530EC1">
        <w:rPr>
          <w:rFonts w:ascii="Arial" w:hAnsi="Arial" w:cs="Arial"/>
          <w:noProof/>
          <w:color w:val="000000"/>
        </w:rPr>
        <w:t xml:space="preserve">yang akan dibuktikan secara bersama-sama di dalam membuktikan keberadaan Pasal 158 UU 10/2016 terdapat </w:t>
      </w:r>
      <w:r w:rsidR="002F59B8" w:rsidRPr="00530EC1">
        <w:rPr>
          <w:rFonts w:ascii="Arial" w:hAnsi="Arial" w:cs="Arial"/>
          <w:noProof/>
          <w:color w:val="000000"/>
          <w:lang w:val="id-ID"/>
        </w:rPr>
        <w:t xml:space="preserve">eksepsi </w:t>
      </w:r>
      <w:r w:rsidR="002F59B8" w:rsidRPr="00530EC1">
        <w:rPr>
          <w:rFonts w:ascii="Arial" w:hAnsi="Arial" w:cs="Arial"/>
          <w:noProof/>
          <w:color w:val="000000"/>
        </w:rPr>
        <w:t>Termoho</w:t>
      </w:r>
      <w:r w:rsidR="00527FCB" w:rsidRPr="00530EC1">
        <w:rPr>
          <w:rFonts w:ascii="Arial" w:hAnsi="Arial" w:cs="Arial"/>
          <w:noProof/>
          <w:color w:val="000000"/>
        </w:rPr>
        <w:t>n</w:t>
      </w:r>
      <w:r w:rsidR="002F59B8" w:rsidRPr="00530EC1">
        <w:rPr>
          <w:rFonts w:ascii="Arial" w:hAnsi="Arial" w:cs="Arial"/>
          <w:noProof/>
          <w:color w:val="000000"/>
        </w:rPr>
        <w:t>/Pihak Terkait mengenai permohonan Pemohon kabur,</w:t>
      </w:r>
      <w:r w:rsidR="00A1379D" w:rsidRPr="00530EC1">
        <w:rPr>
          <w:rFonts w:ascii="Arial" w:hAnsi="Arial" w:cs="Arial"/>
          <w:noProof/>
          <w:color w:val="000000"/>
        </w:rPr>
        <w:t xml:space="preserve"> namun setelah Mahkamah mencermati permohonan </w:t>
      </w:r>
      <w:r w:rsidR="00A1379D" w:rsidRPr="00530EC1">
        <w:rPr>
          <w:rFonts w:ascii="Arial" w:hAnsi="Arial" w:cs="Arial"/>
          <w:i/>
          <w:iCs/>
          <w:noProof/>
          <w:color w:val="000000"/>
        </w:rPr>
        <w:t>a quo</w:t>
      </w:r>
      <w:r w:rsidR="00A1379D" w:rsidRPr="00530EC1">
        <w:rPr>
          <w:rFonts w:ascii="Arial" w:hAnsi="Arial" w:cs="Arial"/>
          <w:noProof/>
          <w:color w:val="000000"/>
        </w:rPr>
        <w:t xml:space="preserve">, telah ternyata permohonan Pemohon </w:t>
      </w:r>
      <w:r w:rsidR="00B3443B" w:rsidRPr="00B3443B">
        <w:rPr>
          <w:rFonts w:ascii="Arial" w:hAnsi="Arial" w:cs="Arial"/>
          <w:bCs/>
          <w:noProof/>
          <w:color w:val="000000"/>
        </w:rPr>
        <w:t xml:space="preserve">menguraikan adanya pelanggaran </w:t>
      </w:r>
      <w:r w:rsidR="00B3443B" w:rsidRPr="00B3443B">
        <w:rPr>
          <w:rFonts w:ascii="Arial" w:hAnsi="Arial" w:cs="Arial"/>
          <w:noProof/>
          <w:color w:val="000000"/>
          <w:lang w:val="en-ID"/>
        </w:rPr>
        <w:t>secara terstruktur, sistematis, dan masif</w:t>
      </w:r>
      <w:r w:rsidR="00B3443B" w:rsidRPr="00B3443B">
        <w:rPr>
          <w:rFonts w:ascii="Arial" w:hAnsi="Arial" w:cs="Arial"/>
          <w:bCs/>
          <w:noProof/>
          <w:color w:val="000000"/>
        </w:rPr>
        <w:t xml:space="preserve"> yang dilakukan oleh calon Bupati pasangan nomor urut 2 yang juga merupakan petahana</w:t>
      </w:r>
      <w:r w:rsidR="00A1379D" w:rsidRPr="00530EC1">
        <w:rPr>
          <w:rFonts w:ascii="Arial" w:hAnsi="Arial" w:cs="Arial"/>
          <w:noProof/>
          <w:color w:val="000000"/>
        </w:rPr>
        <w:t xml:space="preserve">. Sementara itu, terhadap </w:t>
      </w:r>
      <w:r w:rsidR="00A1379D" w:rsidRPr="00530EC1">
        <w:rPr>
          <w:rFonts w:ascii="Arial" w:hAnsi="Arial" w:cs="Arial"/>
          <w:lang w:val="id-ID"/>
        </w:rPr>
        <w:t xml:space="preserve">terhadap </w:t>
      </w:r>
      <w:r w:rsidR="00A1379D" w:rsidRPr="00530EC1">
        <w:rPr>
          <w:rFonts w:ascii="Arial" w:hAnsi="Arial" w:cs="Arial"/>
        </w:rPr>
        <w:t xml:space="preserve">materi </w:t>
      </w:r>
      <w:r w:rsidR="00A1379D" w:rsidRPr="00530EC1">
        <w:rPr>
          <w:rFonts w:ascii="Arial" w:hAnsi="Arial" w:cs="Arial"/>
          <w:lang w:val="id-ID"/>
        </w:rPr>
        <w:t xml:space="preserve">eksepsi </w:t>
      </w:r>
      <w:r w:rsidR="00A1379D" w:rsidRPr="00530EC1">
        <w:rPr>
          <w:rFonts w:ascii="Arial" w:hAnsi="Arial" w:cs="Arial"/>
        </w:rPr>
        <w:t xml:space="preserve">Termohon dan eksepsi </w:t>
      </w:r>
      <w:r w:rsidR="00A1379D" w:rsidRPr="00530EC1">
        <w:rPr>
          <w:rFonts w:ascii="Arial" w:hAnsi="Arial" w:cs="Arial"/>
          <w:lang w:val="id-ID"/>
        </w:rPr>
        <w:t xml:space="preserve">Pihak Terkait tersebut, materi eksepsi telah memasuki substansi permohonan yang </w:t>
      </w:r>
      <w:r w:rsidR="00A1379D" w:rsidRPr="00530EC1">
        <w:rPr>
          <w:rFonts w:ascii="Arial" w:hAnsi="Arial" w:cs="Arial"/>
        </w:rPr>
        <w:t>baru dapat</w:t>
      </w:r>
      <w:r w:rsidR="00A1379D" w:rsidRPr="00530EC1">
        <w:rPr>
          <w:rFonts w:ascii="Arial" w:hAnsi="Arial" w:cs="Arial"/>
          <w:lang w:val="id-ID"/>
        </w:rPr>
        <w:t xml:space="preserve"> dibuktikan</w:t>
      </w:r>
      <w:r w:rsidR="00A1379D" w:rsidRPr="00530EC1">
        <w:rPr>
          <w:rFonts w:ascii="Arial" w:hAnsi="Arial" w:cs="Arial"/>
        </w:rPr>
        <w:t xml:space="preserve"> bersama-sama dengan</w:t>
      </w:r>
      <w:r w:rsidR="00A1379D" w:rsidRPr="00530EC1">
        <w:rPr>
          <w:rFonts w:ascii="Arial" w:hAnsi="Arial" w:cs="Arial"/>
          <w:lang w:val="id-ID"/>
        </w:rPr>
        <w:t xml:space="preserve"> </w:t>
      </w:r>
      <w:r w:rsidR="00A1379D" w:rsidRPr="00530EC1">
        <w:rPr>
          <w:rFonts w:ascii="Arial" w:hAnsi="Arial" w:cs="Arial"/>
        </w:rPr>
        <w:t>materi pokok permohonan</w:t>
      </w:r>
      <w:r w:rsidR="00A1379D" w:rsidRPr="00530EC1">
        <w:rPr>
          <w:rFonts w:ascii="Arial" w:hAnsi="Arial" w:cs="Arial"/>
          <w:lang w:val="id-ID"/>
        </w:rPr>
        <w:t xml:space="preserve">. Dengan demikian, terlepas dari terbukti atau tidaknya dalil Pemohon </w:t>
      </w:r>
      <w:r w:rsidR="00A1379D" w:rsidRPr="00530EC1">
        <w:rPr>
          <w:rFonts w:ascii="Arial" w:hAnsi="Arial" w:cs="Arial"/>
          <w:i/>
          <w:iCs/>
          <w:lang w:val="id-ID"/>
        </w:rPr>
        <w:t>a quo</w:t>
      </w:r>
      <w:r w:rsidR="00A1379D" w:rsidRPr="00530EC1">
        <w:rPr>
          <w:rFonts w:ascii="Arial" w:hAnsi="Arial" w:cs="Arial"/>
          <w:lang w:val="id-ID"/>
        </w:rPr>
        <w:t>, eksepsi Termohon</w:t>
      </w:r>
      <w:r w:rsidR="00A1379D" w:rsidRPr="00530EC1">
        <w:rPr>
          <w:rFonts w:ascii="Arial" w:hAnsi="Arial" w:cs="Arial"/>
        </w:rPr>
        <w:t xml:space="preserve"> dan eksepsi </w:t>
      </w:r>
      <w:r w:rsidR="00A1379D" w:rsidRPr="00530EC1">
        <w:rPr>
          <w:rFonts w:ascii="Arial" w:hAnsi="Arial" w:cs="Arial"/>
          <w:lang w:val="id-ID"/>
        </w:rPr>
        <w:t>Pihak Terkait</w:t>
      </w:r>
      <w:r w:rsidR="00A1379D" w:rsidRPr="00530EC1">
        <w:rPr>
          <w:rFonts w:ascii="Arial" w:hAnsi="Arial" w:cs="Arial"/>
        </w:rPr>
        <w:t xml:space="preserve">  </w:t>
      </w:r>
      <w:r w:rsidR="00A1379D" w:rsidRPr="00530EC1">
        <w:rPr>
          <w:rFonts w:ascii="Arial" w:hAnsi="Arial" w:cs="Arial"/>
          <w:i/>
          <w:lang w:val="id-ID"/>
        </w:rPr>
        <w:t>a quo</w:t>
      </w:r>
      <w:r w:rsidR="00A1379D" w:rsidRPr="00530EC1">
        <w:rPr>
          <w:rFonts w:ascii="Arial" w:hAnsi="Arial" w:cs="Arial"/>
          <w:lang w:val="id-ID"/>
        </w:rPr>
        <w:t xml:space="preserve"> adalah tidak beralasan menurut hukum;</w:t>
      </w:r>
    </w:p>
    <w:p w14:paraId="72A26CC1" w14:textId="77777777" w:rsidR="001D1461" w:rsidRPr="00530EC1" w:rsidRDefault="001D1461" w:rsidP="00530EC1">
      <w:pPr>
        <w:tabs>
          <w:tab w:val="left" w:pos="720"/>
          <w:tab w:val="left" w:pos="993"/>
        </w:tabs>
        <w:spacing w:before="120" w:after="120" w:line="240" w:lineRule="auto"/>
        <w:jc w:val="both"/>
        <w:rPr>
          <w:rFonts w:ascii="Arial" w:eastAsia="Arial Unicode MS" w:hAnsi="Arial" w:cs="Arial"/>
          <w:lang w:val="sv-SE"/>
        </w:rPr>
      </w:pPr>
      <w:r w:rsidRPr="00530EC1">
        <w:rPr>
          <w:rFonts w:ascii="Arial" w:eastAsia="Arial Unicode MS" w:hAnsi="Arial" w:cs="Arial"/>
          <w:lang w:val="sv-SE"/>
        </w:rPr>
        <w:tab/>
      </w:r>
      <w:r w:rsidR="00EC7505" w:rsidRPr="00530EC1">
        <w:rPr>
          <w:rFonts w:ascii="Arial" w:eastAsia="Arial Unicode MS" w:hAnsi="Arial" w:cs="Arial"/>
          <w:lang w:val="sv-SE"/>
        </w:rPr>
        <w:t xml:space="preserve">Berkaitan dengan keberlakuan Pasal 158 UU 10/2016  dalam perkara </w:t>
      </w:r>
      <w:r w:rsidR="00EC7505" w:rsidRPr="00530EC1">
        <w:rPr>
          <w:rFonts w:ascii="Arial" w:eastAsia="Arial Unicode MS" w:hAnsi="Arial" w:cs="Arial"/>
          <w:i/>
          <w:iCs/>
          <w:lang w:val="sv-SE"/>
        </w:rPr>
        <w:t>a quo</w:t>
      </w:r>
      <w:r w:rsidR="00EC7505" w:rsidRPr="00530EC1">
        <w:rPr>
          <w:rFonts w:ascii="Arial" w:eastAsia="Arial Unicode MS" w:hAnsi="Arial" w:cs="Arial"/>
          <w:lang w:val="sv-SE"/>
        </w:rPr>
        <w:t xml:space="preserve">, Pemohon pada pokoknya mendalilkan </w:t>
      </w:r>
      <w:r w:rsidR="00157A39" w:rsidRPr="00157A39">
        <w:rPr>
          <w:rFonts w:ascii="Arial" w:eastAsia="Arial Unicode MS" w:hAnsi="Arial" w:cs="Arial"/>
          <w:lang w:val="id-ID"/>
        </w:rPr>
        <w:t xml:space="preserve">adanya pelanggaran-pelanggaran yang </w:t>
      </w:r>
      <w:r w:rsidR="00157A39" w:rsidRPr="00157A39">
        <w:rPr>
          <w:rFonts w:ascii="Arial" w:eastAsia="Arial Unicode MS" w:hAnsi="Arial" w:cs="Arial"/>
        </w:rPr>
        <w:t xml:space="preserve">terstruktur, sistematis dan masif berupa </w:t>
      </w:r>
      <w:r w:rsidR="00157A39" w:rsidRPr="00157A39">
        <w:rPr>
          <w:rFonts w:ascii="Arial" w:eastAsia="Arial Unicode MS" w:hAnsi="Arial" w:cs="Arial"/>
          <w:lang w:val="en-ID"/>
        </w:rPr>
        <w:t>penyalahgunaan wewenang, program dan kegiatan yang menguntungkan Pasangan Calon Nomor Urut 2 dan adanya tindakan intimidasi dengan melakukan penggantian pejabat (mutasi ASN), pembentukan sejumlah forum desa dan pengarahan ASN untuk mendukung pasangan calon nomor urut 2</w:t>
      </w:r>
      <w:r w:rsidR="00EC7505" w:rsidRPr="00530EC1">
        <w:rPr>
          <w:rFonts w:ascii="Arial" w:eastAsia="Arial Unicode MS" w:hAnsi="Arial" w:cs="Arial"/>
          <w:lang w:val="sv-SE"/>
        </w:rPr>
        <w:t xml:space="preserve"> </w:t>
      </w:r>
      <w:r w:rsidR="00F14457" w:rsidRPr="00530EC1">
        <w:rPr>
          <w:rFonts w:ascii="Arial" w:eastAsia="Arial Unicode MS" w:hAnsi="Arial" w:cs="Arial"/>
          <w:lang w:val="sv-SE"/>
        </w:rPr>
        <w:t xml:space="preserve">Setelah Mahkamah membaca dan mendengar dalil-dalil Pemohon, Jawaban Termohon, Keterangan Pihak Terkait, Keterangan Bawaslu </w:t>
      </w:r>
      <w:r w:rsidR="00157A39">
        <w:rPr>
          <w:rFonts w:ascii="Arial" w:eastAsia="Arial Unicode MS" w:hAnsi="Arial" w:cs="Arial"/>
          <w:lang w:val="sv-SE"/>
        </w:rPr>
        <w:t>Kabupaten Wakatobi</w:t>
      </w:r>
      <w:r w:rsidR="00F14457" w:rsidRPr="00530EC1">
        <w:rPr>
          <w:rFonts w:ascii="Arial" w:eastAsia="Arial Unicode MS" w:hAnsi="Arial" w:cs="Arial"/>
          <w:lang w:val="sv-SE"/>
        </w:rPr>
        <w:t xml:space="preserve"> dan memeriksa alat bukti para Pihak serta fakta hukum </w:t>
      </w:r>
      <w:r w:rsidRPr="00530EC1">
        <w:rPr>
          <w:rFonts w:ascii="Arial" w:eastAsia="Arial Unicode MS" w:hAnsi="Arial" w:cs="Arial"/>
          <w:lang w:val="sv-SE"/>
        </w:rPr>
        <w:t>dalam persidangan, Mahkamah mempertimbangkan sebagai berikut.</w:t>
      </w:r>
    </w:p>
    <w:p w14:paraId="5C330C37" w14:textId="77777777" w:rsidR="00F036DB" w:rsidRPr="00F036DB" w:rsidRDefault="00F036DB" w:rsidP="00C94123">
      <w:pPr>
        <w:numPr>
          <w:ilvl w:val="0"/>
          <w:numId w:val="18"/>
        </w:numPr>
        <w:spacing w:before="120" w:after="0" w:line="240" w:lineRule="auto"/>
        <w:ind w:left="360"/>
        <w:jc w:val="both"/>
        <w:rPr>
          <w:rFonts w:ascii="Arial" w:eastAsia="Arial Unicode MS" w:hAnsi="Arial" w:cs="Arial"/>
          <w:lang w:val="id-ID"/>
        </w:rPr>
      </w:pPr>
      <w:r w:rsidRPr="00F036DB">
        <w:rPr>
          <w:rFonts w:ascii="Arial" w:eastAsia="Arial Unicode MS" w:hAnsi="Arial" w:cs="Arial"/>
          <w:lang w:val="id-ID"/>
        </w:rPr>
        <w:t xml:space="preserve">Bahwa </w:t>
      </w:r>
      <w:r w:rsidRPr="00F036DB">
        <w:rPr>
          <w:rFonts w:ascii="Arial" w:eastAsia="Arial Unicode MS" w:hAnsi="Arial" w:cs="Arial"/>
          <w:lang w:val="en-ID"/>
        </w:rPr>
        <w:t>Pemohon,</w:t>
      </w:r>
      <w:r w:rsidRPr="00F036DB">
        <w:rPr>
          <w:rFonts w:ascii="Arial" w:eastAsia="Arial Unicode MS" w:hAnsi="Arial" w:cs="Arial"/>
          <w:lang w:val="id-ID"/>
        </w:rPr>
        <w:t xml:space="preserve"> </w:t>
      </w:r>
      <w:r w:rsidRPr="00F036DB">
        <w:rPr>
          <w:rFonts w:ascii="Arial" w:eastAsia="Arial Unicode MS" w:hAnsi="Arial" w:cs="Arial"/>
          <w:iCs/>
          <w:lang w:val="sv-SE"/>
        </w:rPr>
        <w:t>pada pokoknya</w:t>
      </w:r>
      <w:r w:rsidRPr="00F036DB">
        <w:rPr>
          <w:rFonts w:ascii="Arial" w:eastAsia="Arial Unicode MS" w:hAnsi="Arial" w:cs="Arial"/>
          <w:i/>
          <w:iCs/>
          <w:lang w:val="sv-SE"/>
        </w:rPr>
        <w:t xml:space="preserve"> </w:t>
      </w:r>
      <w:r w:rsidRPr="00F036DB">
        <w:rPr>
          <w:rFonts w:ascii="Arial" w:eastAsia="Arial Unicode MS" w:hAnsi="Arial" w:cs="Arial"/>
          <w:lang w:val="sv-SE"/>
        </w:rPr>
        <w:t xml:space="preserve">mendalilkan </w:t>
      </w:r>
      <w:r w:rsidRPr="00F036DB">
        <w:rPr>
          <w:rFonts w:ascii="Arial" w:eastAsia="Arial Unicode MS" w:hAnsi="Arial" w:cs="Arial"/>
          <w:lang w:val="id-ID"/>
        </w:rPr>
        <w:t>ada</w:t>
      </w:r>
      <w:r w:rsidRPr="00F036DB">
        <w:rPr>
          <w:rFonts w:ascii="Arial" w:eastAsia="Arial Unicode MS" w:hAnsi="Arial" w:cs="Arial"/>
          <w:lang w:val="en-ID"/>
        </w:rPr>
        <w:t>nya</w:t>
      </w:r>
      <w:r w:rsidRPr="00F036DB">
        <w:rPr>
          <w:rFonts w:ascii="Arial" w:eastAsia="Arial Unicode MS" w:hAnsi="Arial" w:cs="Arial"/>
          <w:lang w:val="id-ID"/>
        </w:rPr>
        <w:t xml:space="preserve">  pembagian sembako di </w:t>
      </w:r>
      <w:bookmarkStart w:id="0" w:name="_Hlk188930436"/>
      <w:r w:rsidRPr="00F036DB">
        <w:rPr>
          <w:rFonts w:ascii="Arial" w:eastAsia="Arial Unicode MS" w:hAnsi="Arial" w:cs="Arial"/>
          <w:lang w:val="id-ID"/>
        </w:rPr>
        <w:t xml:space="preserve">Desa Sombu, Kecamatan Wangi-wangi </w:t>
      </w:r>
      <w:bookmarkEnd w:id="0"/>
      <w:r w:rsidRPr="00F036DB">
        <w:rPr>
          <w:rFonts w:ascii="Arial" w:eastAsia="Arial Unicode MS" w:hAnsi="Arial" w:cs="Arial"/>
          <w:lang w:val="id-ID"/>
        </w:rPr>
        <w:t xml:space="preserve">pada tanggal 18 September 2024 dan pembagian </w:t>
      </w:r>
      <w:r w:rsidRPr="00F036DB">
        <w:rPr>
          <w:rFonts w:ascii="Arial" w:eastAsia="Arial Unicode MS" w:hAnsi="Arial" w:cs="Arial"/>
          <w:lang w:val="id-ID"/>
        </w:rPr>
        <w:lastRenderedPageBreak/>
        <w:t xml:space="preserve">bansos di Kecamatan Togo Binongko  pada tanggal 18 Oktober 2024 </w:t>
      </w:r>
      <w:r w:rsidRPr="00F036DB">
        <w:rPr>
          <w:rFonts w:ascii="Arial" w:eastAsia="Arial Unicode MS" w:hAnsi="Arial" w:cs="Arial"/>
          <w:bCs/>
          <w:lang w:val="id-ID"/>
        </w:rPr>
        <w:t xml:space="preserve">di Rumah Jabatan Camat Togo Binongko </w:t>
      </w:r>
      <w:r w:rsidRPr="00F036DB">
        <w:rPr>
          <w:rFonts w:ascii="Arial" w:eastAsia="Arial Unicode MS" w:hAnsi="Arial" w:cs="Arial"/>
          <w:lang w:val="id-ID"/>
        </w:rPr>
        <w:t xml:space="preserve">yang dilakukan oleh </w:t>
      </w:r>
      <w:bookmarkStart w:id="1" w:name="_Hlk188930216"/>
      <w:r w:rsidRPr="00F036DB">
        <w:rPr>
          <w:rFonts w:ascii="Arial" w:eastAsia="Arial Unicode MS" w:hAnsi="Arial" w:cs="Arial"/>
          <w:lang w:val="id-ID"/>
        </w:rPr>
        <w:t xml:space="preserve">Calon Bupati Nomor Urut </w:t>
      </w:r>
      <w:r w:rsidRPr="00F036DB">
        <w:rPr>
          <w:rFonts w:ascii="Arial" w:eastAsia="Arial Unicode MS" w:hAnsi="Arial" w:cs="Arial"/>
          <w:lang w:val="en-ID"/>
        </w:rPr>
        <w:t xml:space="preserve">2 </w:t>
      </w:r>
      <w:bookmarkEnd w:id="1"/>
      <w:r w:rsidRPr="00F036DB">
        <w:rPr>
          <w:rFonts w:ascii="Arial" w:eastAsia="Arial Unicode MS" w:hAnsi="Arial" w:cs="Arial"/>
          <w:lang w:val="en-ID"/>
        </w:rPr>
        <w:t>yang sekaligus merupakan petahana.</w:t>
      </w:r>
      <w:r w:rsidRPr="00F036DB">
        <w:rPr>
          <w:rFonts w:ascii="Arial" w:eastAsia="Arial Unicode MS" w:hAnsi="Arial" w:cs="Arial"/>
          <w:lang w:val="id-ID"/>
        </w:rPr>
        <w:t xml:space="preserve"> Terhadap dalil Pemohon </w:t>
      </w:r>
      <w:r w:rsidRPr="00F036DB">
        <w:rPr>
          <w:rFonts w:ascii="Arial" w:eastAsia="Arial Unicode MS" w:hAnsi="Arial" w:cs="Arial"/>
        </w:rPr>
        <w:t>tersebut</w:t>
      </w:r>
      <w:r w:rsidRPr="00F036DB">
        <w:rPr>
          <w:rFonts w:ascii="Arial" w:eastAsia="Arial Unicode MS" w:hAnsi="Arial" w:cs="Arial"/>
          <w:lang w:val="id-ID"/>
        </w:rPr>
        <w:t>, Termohon</w:t>
      </w:r>
      <w:r w:rsidRPr="00F036DB">
        <w:rPr>
          <w:rFonts w:ascii="Arial" w:eastAsia="Arial Unicode MS" w:hAnsi="Arial" w:cs="Arial"/>
        </w:rPr>
        <w:t xml:space="preserve"> dalam jawabannya menjelaskan</w:t>
      </w:r>
      <w:r w:rsidRPr="00F036DB">
        <w:rPr>
          <w:rFonts w:ascii="Arial" w:eastAsia="Arial Unicode MS" w:hAnsi="Arial" w:cs="Arial"/>
          <w:lang w:val="id-ID"/>
        </w:rPr>
        <w:t xml:space="preserve"> bahwa dalil </w:t>
      </w:r>
      <w:r w:rsidRPr="00F036DB">
        <w:rPr>
          <w:rFonts w:ascii="Arial" w:eastAsia="Arial Unicode MS" w:hAnsi="Arial" w:cs="Arial"/>
          <w:i/>
          <w:iCs/>
          <w:lang w:val="id-ID"/>
        </w:rPr>
        <w:t>a quo</w:t>
      </w:r>
      <w:r w:rsidRPr="00F036DB">
        <w:rPr>
          <w:rFonts w:ascii="Arial" w:eastAsia="Arial Unicode MS" w:hAnsi="Arial" w:cs="Arial"/>
          <w:lang w:val="id-ID"/>
        </w:rPr>
        <w:t xml:space="preserve"> telah dilaporkan kepada Bawaslu </w:t>
      </w:r>
      <w:r w:rsidRPr="00F036DB">
        <w:rPr>
          <w:rFonts w:ascii="Arial" w:eastAsia="Arial Unicode MS" w:hAnsi="Arial" w:cs="Arial"/>
          <w:lang w:val="en-ID"/>
        </w:rPr>
        <w:t xml:space="preserve">Kabupaten Wakatobi </w:t>
      </w:r>
      <w:r w:rsidRPr="00F036DB">
        <w:rPr>
          <w:rFonts w:ascii="Arial" w:eastAsia="Arial Unicode MS" w:hAnsi="Arial" w:cs="Arial"/>
          <w:bCs/>
          <w:lang w:val="id-ID"/>
        </w:rPr>
        <w:t xml:space="preserve">pada tanggal 5 Oktober 2024 dengan Nomor 01/PL/PB/Kab/28.10/ IX/2024. Termohon dalam kapasitasnya sebagai penyelenggara teknis pemilihan hanya </w:t>
      </w:r>
      <w:r w:rsidRPr="00F036DB">
        <w:rPr>
          <w:rFonts w:ascii="Arial" w:eastAsia="Arial Unicode MS" w:hAnsi="Arial" w:cs="Arial"/>
          <w:bCs/>
        </w:rPr>
        <w:t xml:space="preserve">bersifat </w:t>
      </w:r>
      <w:r w:rsidRPr="00F036DB">
        <w:rPr>
          <w:rFonts w:ascii="Arial" w:eastAsia="Arial Unicode MS" w:hAnsi="Arial" w:cs="Arial"/>
          <w:bCs/>
          <w:lang w:val="id-ID"/>
        </w:rPr>
        <w:t xml:space="preserve">pasif dan menunggu hasil rekomendasi Bawaslu dan/atau jika ada putusan pengadilan untuk ditindaklanjuti dan terhadap </w:t>
      </w:r>
      <w:r w:rsidRPr="00F036DB">
        <w:rPr>
          <w:rFonts w:ascii="Arial" w:eastAsia="Arial Unicode MS" w:hAnsi="Arial" w:cs="Arial"/>
          <w:bCs/>
          <w:lang w:val="en-ID"/>
        </w:rPr>
        <w:t xml:space="preserve">dalil </w:t>
      </w:r>
      <w:r w:rsidRPr="00F036DB">
        <w:rPr>
          <w:rFonts w:ascii="Arial" w:eastAsia="Arial Unicode MS" w:hAnsi="Arial" w:cs="Arial"/>
          <w:bCs/>
          <w:lang w:val="id-ID"/>
        </w:rPr>
        <w:t xml:space="preserve">adanya pembagian bansos di Kecamatan Togo Binongko. Termohon </w:t>
      </w:r>
      <w:r w:rsidRPr="00F036DB">
        <w:rPr>
          <w:rFonts w:ascii="Arial" w:eastAsia="Arial Unicode MS" w:hAnsi="Arial" w:cs="Arial"/>
          <w:bCs/>
        </w:rPr>
        <w:t xml:space="preserve">tidak memiliki pengetahuan dan tidak pernah mendapatkan informasi perihal peristiwa dimaksud, baik atas pengetahuan sendiri maupun atas temuan/laporan atau rekomendasi dari Bawaslu Kabupaten Wakatobi. Terhadap dalil Pemohon tersebut Pihak Terkait memberikan keterangan bahwa </w:t>
      </w:r>
      <w:r w:rsidRPr="00F036DB">
        <w:rPr>
          <w:rFonts w:ascii="Arial" w:eastAsia="Arial Unicode MS" w:hAnsi="Arial" w:cs="Arial"/>
          <w:lang w:val="id-ID"/>
        </w:rPr>
        <w:t xml:space="preserve">Calon Bupati Nomor Urut </w:t>
      </w:r>
      <w:r w:rsidRPr="00F036DB">
        <w:rPr>
          <w:rFonts w:ascii="Arial" w:eastAsia="Arial Unicode MS" w:hAnsi="Arial" w:cs="Arial"/>
          <w:lang w:val="en-ID"/>
        </w:rPr>
        <w:t>2</w:t>
      </w:r>
      <w:r w:rsidRPr="00F036DB">
        <w:rPr>
          <w:rFonts w:ascii="Arial" w:eastAsia="Arial Unicode MS" w:hAnsi="Arial" w:cs="Arial"/>
          <w:bCs/>
          <w:lang w:val="en-ID"/>
        </w:rPr>
        <w:t xml:space="preserve"> </w:t>
      </w:r>
      <w:r w:rsidRPr="00F036DB">
        <w:rPr>
          <w:rFonts w:ascii="Arial" w:eastAsia="Arial Unicode MS" w:hAnsi="Arial" w:cs="Arial"/>
          <w:bCs/>
        </w:rPr>
        <w:t xml:space="preserve"> </w:t>
      </w:r>
      <w:r w:rsidRPr="00F036DB">
        <w:rPr>
          <w:rFonts w:ascii="Arial" w:eastAsia="Arial Unicode MS" w:hAnsi="Arial" w:cs="Arial"/>
          <w:bCs/>
          <w:lang w:val="id-ID"/>
        </w:rPr>
        <w:t xml:space="preserve">tidak pernah melakukan kegiatan bagi-bagi sembako di Desa Sombu, Kecamatan Wangi-wangi ataupun hadir dalam kegiatan memberikan bantuan sosial yang telah diprogramkan dan dianggarkan melalui DPA (Dokumen Pelaksanaan Anggaran) Dinas/Badan lingkup Pemerintah Daerah </w:t>
      </w:r>
      <w:r w:rsidRPr="00F036DB">
        <w:rPr>
          <w:rFonts w:ascii="Arial" w:eastAsia="Arial Unicode MS" w:hAnsi="Arial" w:cs="Arial"/>
          <w:bCs/>
        </w:rPr>
        <w:t>Kabupaten</w:t>
      </w:r>
      <w:r w:rsidRPr="00F036DB">
        <w:rPr>
          <w:rFonts w:ascii="Arial" w:eastAsia="Arial Unicode MS" w:hAnsi="Arial" w:cs="Arial"/>
          <w:bCs/>
          <w:lang w:val="id-ID"/>
        </w:rPr>
        <w:t xml:space="preserve"> Wakatobi</w:t>
      </w:r>
      <w:r w:rsidRPr="00F036DB">
        <w:rPr>
          <w:rFonts w:ascii="Arial" w:eastAsia="Arial Unicode MS" w:hAnsi="Arial" w:cs="Arial"/>
          <w:lang w:val="id-ID"/>
        </w:rPr>
        <w:t xml:space="preserve"> terhitung sejak bulan Maret 2024 sampai dengan bulan November 2024</w:t>
      </w:r>
      <w:r w:rsidRPr="00F036DB">
        <w:rPr>
          <w:rFonts w:ascii="Arial" w:eastAsia="Arial Unicode MS" w:hAnsi="Arial" w:cs="Arial"/>
          <w:bCs/>
          <w:lang w:val="id-ID"/>
        </w:rPr>
        <w:t xml:space="preserve">, untuk kegiatan-kegiatan pemberian Bantuan Sosial dan sejenisnya, Pemerintah Daerah Kabupaten Wakatobi selalu diwakili oleh Sekretaris Daerah Kabupaten Wakatobi. Terlebih pada tanggal 18 September 2024 </w:t>
      </w:r>
      <w:r w:rsidRPr="00F036DB">
        <w:rPr>
          <w:rFonts w:ascii="Arial" w:eastAsia="Arial Unicode MS" w:hAnsi="Arial" w:cs="Arial"/>
          <w:lang w:val="id-ID"/>
        </w:rPr>
        <w:t xml:space="preserve">Calon Bupati Nomor Urut </w:t>
      </w:r>
      <w:r w:rsidRPr="00F036DB">
        <w:rPr>
          <w:rFonts w:ascii="Arial" w:eastAsia="Arial Unicode MS" w:hAnsi="Arial" w:cs="Arial"/>
          <w:lang w:val="en-ID"/>
        </w:rPr>
        <w:t>2</w:t>
      </w:r>
      <w:r w:rsidRPr="00F036DB">
        <w:rPr>
          <w:rFonts w:ascii="Arial" w:eastAsia="Arial Unicode MS" w:hAnsi="Arial" w:cs="Arial"/>
          <w:bCs/>
        </w:rPr>
        <w:t xml:space="preserve"> sedang berada di Jakarta </w:t>
      </w:r>
      <w:r w:rsidRPr="00F036DB">
        <w:rPr>
          <w:rFonts w:ascii="Arial" w:eastAsia="Arial Unicode MS" w:hAnsi="Arial" w:cs="Arial"/>
          <w:bCs/>
          <w:lang w:val="id-ID"/>
        </w:rPr>
        <w:t>menghadiri dan menandatangani Nota Kesepahaman antara Pemerintah Kabupaten Wakatobi dengan PT Super Air Jet tentang Pengoperasian Pesawat Udara. Terhadap dalil pembagian bansos di Kecamatan Togo Binongko, Pihak Terkait menyatakan tidak pernah menghadiri kegiatan-kegiatan pemberian bantuan atas program dan kegiatan yang bersumber dari Anggaran Pendapatan dan Belanja Daerah Kabupaten Wakatobi</w:t>
      </w:r>
      <w:r w:rsidRPr="00F036DB">
        <w:rPr>
          <w:rFonts w:ascii="Arial" w:eastAsia="Arial Unicode MS" w:hAnsi="Arial" w:cs="Arial"/>
          <w:lang w:val="id-ID"/>
        </w:rPr>
        <w:t xml:space="preserve"> </w:t>
      </w:r>
      <w:r w:rsidRPr="00F036DB">
        <w:rPr>
          <w:rFonts w:ascii="Arial" w:eastAsia="Arial Unicode MS" w:hAnsi="Arial" w:cs="Arial"/>
          <w:bCs/>
          <w:lang w:val="id-ID"/>
        </w:rPr>
        <w:t xml:space="preserve">terhitung sejak bulan Maret 2024 sampai dengan bulan November 2024. Terlebih pada tanggal 18 Oktober </w:t>
      </w:r>
      <w:r w:rsidRPr="00F036DB">
        <w:rPr>
          <w:rFonts w:ascii="Arial" w:eastAsia="Arial Unicode MS" w:hAnsi="Arial" w:cs="Arial"/>
          <w:bCs/>
        </w:rPr>
        <w:t xml:space="preserve">2024 </w:t>
      </w:r>
      <w:r w:rsidRPr="00F036DB">
        <w:rPr>
          <w:rFonts w:ascii="Arial" w:eastAsia="Arial Unicode MS" w:hAnsi="Arial" w:cs="Arial"/>
          <w:lang w:val="id-ID"/>
        </w:rPr>
        <w:t xml:space="preserve">Calon Bupati Nomor Urut </w:t>
      </w:r>
      <w:r w:rsidRPr="00F036DB">
        <w:rPr>
          <w:rFonts w:ascii="Arial" w:eastAsia="Arial Unicode MS" w:hAnsi="Arial" w:cs="Arial"/>
          <w:lang w:val="en-ID"/>
        </w:rPr>
        <w:t>2</w:t>
      </w:r>
      <w:r w:rsidRPr="00F036DB">
        <w:rPr>
          <w:rFonts w:ascii="Arial" w:eastAsia="Arial Unicode MS" w:hAnsi="Arial" w:cs="Arial"/>
          <w:lang w:val="id-ID"/>
        </w:rPr>
        <w:t xml:space="preserve"> </w:t>
      </w:r>
      <w:r w:rsidRPr="00F036DB">
        <w:rPr>
          <w:rFonts w:ascii="Arial" w:eastAsia="Arial Unicode MS" w:hAnsi="Arial" w:cs="Arial"/>
          <w:bCs/>
          <w:lang w:val="id-ID"/>
        </w:rPr>
        <w:t xml:space="preserve">sedang menjalani cuti di luar tanggungan negara, dan sedang melaksanakan kampanye, sehingga tidak mungkin hadir dalam kegiatan pembagian sembako/bantuan sosial (Bansos), apalagi </w:t>
      </w:r>
      <w:r w:rsidRPr="00F036DB">
        <w:rPr>
          <w:rFonts w:ascii="Arial" w:eastAsia="Arial Unicode MS" w:hAnsi="Arial" w:cs="Arial"/>
          <w:bCs/>
          <w:lang w:val="en-ID"/>
        </w:rPr>
        <w:t xml:space="preserve">kegiatan tersebut </w:t>
      </w:r>
      <w:r w:rsidRPr="00F036DB">
        <w:rPr>
          <w:rFonts w:ascii="Arial" w:eastAsia="Arial Unicode MS" w:hAnsi="Arial" w:cs="Arial"/>
          <w:bCs/>
          <w:lang w:val="id-ID"/>
        </w:rPr>
        <w:t xml:space="preserve">dilakukan </w:t>
      </w:r>
      <w:bookmarkStart w:id="2" w:name="_Hlk188931220"/>
      <w:r w:rsidRPr="00F036DB">
        <w:rPr>
          <w:rFonts w:ascii="Arial" w:eastAsia="Arial Unicode MS" w:hAnsi="Arial" w:cs="Arial"/>
          <w:bCs/>
          <w:lang w:val="id-ID"/>
        </w:rPr>
        <w:t>di Rumah Jabatan Camat Togo Binongko</w:t>
      </w:r>
      <w:r w:rsidRPr="00F036DB">
        <w:rPr>
          <w:rFonts w:ascii="Arial" w:eastAsia="Arial Unicode MS" w:hAnsi="Arial" w:cs="Arial"/>
          <w:bCs/>
          <w:lang w:val="en-ID"/>
        </w:rPr>
        <w:t>. Menurut Pihak Terkait</w:t>
      </w:r>
      <w:r w:rsidRPr="00F036DB">
        <w:rPr>
          <w:rFonts w:ascii="Arial" w:eastAsia="Arial Unicode MS" w:hAnsi="Arial" w:cs="Arial"/>
          <w:bCs/>
          <w:lang w:val="id-ID"/>
        </w:rPr>
        <w:t xml:space="preserve"> yang hadir dalam kegiatan </w:t>
      </w:r>
      <w:r w:rsidRPr="00F036DB">
        <w:rPr>
          <w:rFonts w:ascii="Arial" w:eastAsia="Arial Unicode MS" w:hAnsi="Arial" w:cs="Arial"/>
          <w:bCs/>
          <w:lang w:val="en-ID"/>
        </w:rPr>
        <w:t>tersebut</w:t>
      </w:r>
      <w:r w:rsidRPr="00F036DB">
        <w:rPr>
          <w:rFonts w:ascii="Arial" w:eastAsia="Arial Unicode MS" w:hAnsi="Arial" w:cs="Arial"/>
          <w:bCs/>
          <w:lang w:val="id-ID"/>
        </w:rPr>
        <w:t xml:space="preserve"> adalah Sekretaris Daerah Kabupaten Wakatobi.</w:t>
      </w:r>
      <w:r w:rsidRPr="00F036DB">
        <w:rPr>
          <w:rFonts w:ascii="Arial" w:eastAsia="Arial Unicode MS" w:hAnsi="Arial" w:cs="Arial"/>
          <w:bCs/>
        </w:rPr>
        <w:t xml:space="preserve"> </w:t>
      </w:r>
      <w:r w:rsidRPr="00F036DB">
        <w:rPr>
          <w:rFonts w:ascii="Arial" w:eastAsia="Arial Unicode MS" w:hAnsi="Arial" w:cs="Arial"/>
          <w:bCs/>
          <w:lang w:val="id-ID"/>
        </w:rPr>
        <w:t>Selanjutnya</w:t>
      </w:r>
      <w:r w:rsidRPr="00F036DB">
        <w:rPr>
          <w:rFonts w:ascii="Arial" w:eastAsia="Arial Unicode MS" w:hAnsi="Arial" w:cs="Arial"/>
          <w:bCs/>
        </w:rPr>
        <w:t xml:space="preserve"> terhadap dalil Pemohon tersebut, Bawaslu memberikan keterangan</w:t>
      </w:r>
      <w:r w:rsidRPr="00F036DB">
        <w:rPr>
          <w:rFonts w:ascii="Arial" w:eastAsia="Arial Unicode MS" w:hAnsi="Arial" w:cs="Arial"/>
          <w:bCs/>
          <w:lang w:val="id-ID"/>
        </w:rPr>
        <w:t xml:space="preserve">, </w:t>
      </w:r>
      <w:r w:rsidRPr="00F036DB">
        <w:rPr>
          <w:rFonts w:ascii="Arial" w:eastAsia="Arial Unicode MS" w:hAnsi="Arial" w:cs="Arial"/>
          <w:bCs/>
        </w:rPr>
        <w:t xml:space="preserve">bahwa </w:t>
      </w:r>
      <w:r w:rsidRPr="00F036DB">
        <w:rPr>
          <w:rFonts w:ascii="Arial" w:eastAsia="Arial Unicode MS" w:hAnsi="Arial" w:cs="Arial"/>
          <w:bCs/>
          <w:lang w:val="id-ID"/>
        </w:rPr>
        <w:t xml:space="preserve">Bawaslu Kabupaten Wakatobi </w:t>
      </w:r>
      <w:bookmarkStart w:id="3" w:name="_Hlk188932567"/>
      <w:r w:rsidRPr="00F036DB">
        <w:rPr>
          <w:rFonts w:ascii="Arial" w:eastAsia="Arial Unicode MS" w:hAnsi="Arial" w:cs="Arial"/>
          <w:bCs/>
          <w:lang w:val="id-ID"/>
        </w:rPr>
        <w:t>menerima laporan dugaan pelanggaran Pemilihan dengan</w:t>
      </w:r>
      <w:bookmarkEnd w:id="3"/>
      <w:r w:rsidRPr="00F036DB">
        <w:rPr>
          <w:rFonts w:ascii="Arial" w:eastAsia="Arial Unicode MS" w:hAnsi="Arial" w:cs="Arial"/>
          <w:bCs/>
          <w:lang w:val="id-ID"/>
        </w:rPr>
        <w:t xml:space="preserve"> Nomor 01/PL/PB/Kab/28</w:t>
      </w:r>
      <w:r w:rsidRPr="00F036DB">
        <w:rPr>
          <w:rFonts w:ascii="Arial" w:eastAsia="Arial Unicode MS" w:hAnsi="Arial" w:cs="Arial"/>
          <w:bCs/>
          <w:i/>
          <w:lang w:val="id-ID"/>
        </w:rPr>
        <w:t>.</w:t>
      </w:r>
      <w:r w:rsidRPr="00F036DB">
        <w:rPr>
          <w:rFonts w:ascii="Arial" w:eastAsia="Arial Unicode MS" w:hAnsi="Arial" w:cs="Arial"/>
          <w:bCs/>
          <w:lang w:val="id-ID"/>
        </w:rPr>
        <w:t xml:space="preserve">10/IX/2024 </w:t>
      </w:r>
      <w:r w:rsidRPr="00F036DB">
        <w:rPr>
          <w:rFonts w:ascii="Arial" w:eastAsia="Arial Unicode MS" w:hAnsi="Arial" w:cs="Arial"/>
        </w:rPr>
        <w:t>pada tanggal 20 September 2024 dari pelapor atas nama Sumardin, SH</w:t>
      </w:r>
      <w:r w:rsidRPr="00F036DB">
        <w:rPr>
          <w:rFonts w:ascii="Arial" w:eastAsia="Arial Unicode MS" w:hAnsi="Arial" w:cs="Arial"/>
          <w:bCs/>
          <w:lang w:val="id-ID"/>
        </w:rPr>
        <w:t>.</w:t>
      </w:r>
      <w:r w:rsidRPr="00F036DB">
        <w:rPr>
          <w:rFonts w:ascii="Arial" w:eastAsia="Arial Unicode MS" w:hAnsi="Arial" w:cs="Arial"/>
          <w:lang w:val="id-ID"/>
        </w:rPr>
        <w:t xml:space="preserve">. Namun, </w:t>
      </w:r>
      <w:bookmarkStart w:id="4" w:name="_Hlk188938258"/>
      <w:r w:rsidRPr="00F036DB">
        <w:rPr>
          <w:rFonts w:ascii="Arial" w:eastAsia="Arial Unicode MS" w:hAnsi="Arial" w:cs="Arial"/>
          <w:lang w:val="id-ID"/>
        </w:rPr>
        <w:t xml:space="preserve">setelah dilakukan kajian awal Bawaslu Kabupaten Wakatobi </w:t>
      </w:r>
      <w:r w:rsidRPr="00F036DB">
        <w:rPr>
          <w:rFonts w:ascii="Arial" w:eastAsia="Arial Unicode MS" w:hAnsi="Arial" w:cs="Arial"/>
        </w:rPr>
        <w:t xml:space="preserve">berpendapat bahwa karena kejadian </w:t>
      </w:r>
      <w:bookmarkStart w:id="5" w:name="_Hlk188934329"/>
      <w:r w:rsidRPr="00F036DB">
        <w:rPr>
          <w:rFonts w:ascii="Arial" w:eastAsia="Arial Unicode MS" w:hAnsi="Arial" w:cs="Arial"/>
        </w:rPr>
        <w:t xml:space="preserve">pembagian sembako tersebut terjadi pada tanggal 13 September 2024, </w:t>
      </w:r>
      <w:bookmarkEnd w:id="5"/>
      <w:r w:rsidRPr="00F036DB">
        <w:rPr>
          <w:rFonts w:ascii="Arial" w:eastAsia="Arial Unicode MS" w:hAnsi="Arial" w:cs="Arial"/>
        </w:rPr>
        <w:t xml:space="preserve">sedangkan tahapan penetapan pasangan calon pada tanggal 22 September 2024 maka laporan Sumardin, S.H. tidak memenuhi unsur materil pasal yang disangkakan sehingga Bawaslu Kabupaten Wakatobi </w:t>
      </w:r>
      <w:r w:rsidRPr="00F036DB">
        <w:rPr>
          <w:rFonts w:ascii="Arial" w:eastAsia="Arial Unicode MS" w:hAnsi="Arial" w:cs="Arial"/>
          <w:lang w:val="id-ID"/>
        </w:rPr>
        <w:t xml:space="preserve">mengeluarkan pemberitahuan status laporan tanggal 25 September 2024 yang pada pokoknya menerangkan bahwa laporan </w:t>
      </w:r>
      <w:r w:rsidRPr="00F036DB">
        <w:rPr>
          <w:rFonts w:ascii="Arial" w:eastAsia="Arial Unicode MS" w:hAnsi="Arial" w:cs="Arial"/>
          <w:i/>
          <w:lang w:val="id-ID"/>
        </w:rPr>
        <w:t>a quo</w:t>
      </w:r>
      <w:r w:rsidRPr="00F036DB">
        <w:rPr>
          <w:rFonts w:ascii="Arial" w:eastAsia="Arial Unicode MS" w:hAnsi="Arial" w:cs="Arial"/>
          <w:lang w:val="id-ID"/>
        </w:rPr>
        <w:t xml:space="preserve"> dihentikan dikarenakan bukan pelanggaran Pemilihan.</w:t>
      </w:r>
      <w:r w:rsidRPr="00F036DB">
        <w:rPr>
          <w:rFonts w:ascii="Arial" w:eastAsia="Arial Unicode MS" w:hAnsi="Arial" w:cs="Arial"/>
          <w:b/>
          <w:bCs/>
          <w:lang w:val="id-ID"/>
        </w:rPr>
        <w:t xml:space="preserve"> </w:t>
      </w:r>
      <w:bookmarkEnd w:id="4"/>
      <w:r w:rsidRPr="00F036DB">
        <w:rPr>
          <w:rFonts w:ascii="Arial" w:eastAsia="Arial Unicode MS" w:hAnsi="Arial" w:cs="Arial"/>
          <w:lang w:val="id-ID"/>
        </w:rPr>
        <w:t>Selain itu Bawaslu Kabupaten Wakatobi menerima laporan dugaan pelanggaran Pemilihan dengan Nomor 05/PL/PB/Kab/28</w:t>
      </w:r>
      <w:r w:rsidRPr="00F036DB">
        <w:rPr>
          <w:rFonts w:ascii="Arial" w:eastAsia="Arial Unicode MS" w:hAnsi="Arial" w:cs="Arial"/>
          <w:i/>
          <w:lang w:val="id-ID"/>
        </w:rPr>
        <w:t>.</w:t>
      </w:r>
      <w:r w:rsidRPr="00F036DB">
        <w:rPr>
          <w:rFonts w:ascii="Arial" w:eastAsia="Arial Unicode MS" w:hAnsi="Arial" w:cs="Arial"/>
          <w:lang w:val="id-ID"/>
        </w:rPr>
        <w:t xml:space="preserve">10/X/2024, setelah dilakukan kajian awal, </w:t>
      </w:r>
      <w:r w:rsidRPr="00F036DB">
        <w:rPr>
          <w:rFonts w:ascii="Arial" w:eastAsia="Arial Unicode MS" w:hAnsi="Arial" w:cs="Arial"/>
          <w:bCs/>
          <w:lang w:val="id-ID"/>
        </w:rPr>
        <w:t>peristiwa yang dilaporkan terjadi pada tanggal 21 September 2024 dan pada tanggal tersebut belum ada penetapan pasangan calon yang ditetapkan oleh KPU Kabupaten Wakatobi. Dalam bukti video yang disampaikan oleh pelapor terlapor tidak berada ditempat pembagian bantuan dan tidak melakukan pembagian bantuan. Dalam rekaman video juga  terlapor datang mengklarifikasi persoalan yang berkaitan dengan adanya demonstrasi yang mempersoalkan biaya material proyek yang tidak dibayarkan oleh salah satu kontraktor yang menurut domenstran dalam video tersebut adalah tanggung</w:t>
      </w:r>
      <w:r w:rsidRPr="00F036DB">
        <w:rPr>
          <w:rFonts w:ascii="Arial" w:eastAsia="Arial Unicode MS" w:hAnsi="Arial" w:cs="Arial"/>
          <w:bCs/>
          <w:lang w:val="en-ID"/>
        </w:rPr>
        <w:t xml:space="preserve"> </w:t>
      </w:r>
      <w:r w:rsidRPr="00F036DB">
        <w:rPr>
          <w:rFonts w:ascii="Arial" w:eastAsia="Arial Unicode MS" w:hAnsi="Arial" w:cs="Arial"/>
          <w:bCs/>
          <w:lang w:val="id-ID"/>
        </w:rPr>
        <w:t xml:space="preserve">jawab pemerintah Kabupaten Wakatobi. Uraian peristiwa dan bukti-bukti yang dilampirkan oleh pelapor tidak berkesesuaian sehingga Bawaslu Kabupaten Wakatobi </w:t>
      </w:r>
      <w:r w:rsidRPr="00F036DB">
        <w:rPr>
          <w:rFonts w:ascii="Arial" w:eastAsia="Arial Unicode MS" w:hAnsi="Arial" w:cs="Arial"/>
          <w:lang w:val="id-ID"/>
        </w:rPr>
        <w:t xml:space="preserve">mengeluarkan pemberitahuan status laporan tanggal 9 Oktober 2024 yang pada pokoknya menerangkan bahwa laporan </w:t>
      </w:r>
      <w:r w:rsidRPr="00F036DB">
        <w:rPr>
          <w:rFonts w:ascii="Arial" w:eastAsia="Arial Unicode MS" w:hAnsi="Arial" w:cs="Arial"/>
          <w:i/>
          <w:lang w:val="id-ID"/>
        </w:rPr>
        <w:t>a quo</w:t>
      </w:r>
      <w:r w:rsidRPr="00F036DB">
        <w:rPr>
          <w:rFonts w:ascii="Arial" w:eastAsia="Arial Unicode MS" w:hAnsi="Arial" w:cs="Arial"/>
          <w:lang w:val="id-ID"/>
        </w:rPr>
        <w:t xml:space="preserve"> dihentikan dikarenakan tidak memenuhi unsur pidana pemilihan, selain itu antara uraian peristiwa dan bukti-bukti yang dilampirkan tidak bersesuaian.</w:t>
      </w:r>
    </w:p>
    <w:p w14:paraId="2D688D99" w14:textId="77777777" w:rsidR="00F036DB" w:rsidRPr="00F036DB" w:rsidRDefault="00F036DB" w:rsidP="00C94123">
      <w:pPr>
        <w:spacing w:after="120" w:line="240" w:lineRule="auto"/>
        <w:ind w:left="360" w:firstLine="720"/>
        <w:jc w:val="both"/>
        <w:rPr>
          <w:rFonts w:ascii="Arial" w:eastAsia="Arial Unicode MS" w:hAnsi="Arial" w:cs="Arial"/>
          <w:lang w:val="id-ID"/>
        </w:rPr>
      </w:pPr>
      <w:r w:rsidRPr="00F036DB">
        <w:rPr>
          <w:rFonts w:ascii="Arial" w:eastAsia="Arial Unicode MS" w:hAnsi="Arial" w:cs="Arial"/>
          <w:lang w:val="sv-SE"/>
        </w:rPr>
        <w:lastRenderedPageBreak/>
        <w:t>Bahwa berdasarkan uraian fakta hukum di ata</w:t>
      </w:r>
      <w:bookmarkStart w:id="6" w:name="_GoBack"/>
      <w:bookmarkEnd w:id="6"/>
      <w:r w:rsidRPr="00F036DB">
        <w:rPr>
          <w:rFonts w:ascii="Arial" w:eastAsia="Arial Unicode MS" w:hAnsi="Arial" w:cs="Arial"/>
          <w:lang w:val="sv-SE"/>
        </w:rPr>
        <w:t xml:space="preserve">s berkenaan dengan dalil Pemohon </w:t>
      </w:r>
      <w:bookmarkEnd w:id="2"/>
      <w:r w:rsidR="00D432FF" w:rsidRPr="00D432FF">
        <w:rPr>
          <w:rFonts w:ascii="Arial" w:eastAsia="Arial Unicode MS" w:hAnsi="Arial" w:cs="Arial"/>
          <w:i/>
          <w:iCs/>
          <w:lang w:val="sv-SE"/>
        </w:rPr>
        <w:t>a quo</w:t>
      </w:r>
      <w:r w:rsidR="00D432FF" w:rsidRPr="00D432FF">
        <w:rPr>
          <w:rFonts w:ascii="Arial" w:eastAsia="Arial Unicode MS" w:hAnsi="Arial" w:cs="Arial"/>
          <w:lang w:val="sv-SE"/>
        </w:rPr>
        <w:t>,</w:t>
      </w:r>
      <w:r w:rsidR="00D432FF">
        <w:rPr>
          <w:rFonts w:ascii="Arial" w:eastAsia="Arial Unicode MS" w:hAnsi="Arial" w:cs="Arial"/>
          <w:lang w:val="sv-SE"/>
        </w:rPr>
        <w:t xml:space="preserve"> </w:t>
      </w:r>
      <w:r w:rsidRPr="00F036DB">
        <w:rPr>
          <w:rFonts w:ascii="Arial" w:eastAsia="Arial Unicode MS" w:hAnsi="Arial" w:cs="Arial"/>
        </w:rPr>
        <w:t xml:space="preserve">Bawaslu mengkonfirmasi tidak ditemukan pelanggaran dalam pemilihan. Oleh karena itu Mahkamah tidak meyakini kebenaran hal-hal yang didalilkan oleh Pemohon. Dengan demikian Mahkamah berkesimpulan dalil Pemohon </w:t>
      </w:r>
      <w:r w:rsidRPr="00F036DB">
        <w:rPr>
          <w:rFonts w:ascii="Arial" w:eastAsia="Arial Unicode MS" w:hAnsi="Arial" w:cs="Arial"/>
          <w:i/>
          <w:iCs/>
        </w:rPr>
        <w:t>a quo</w:t>
      </w:r>
      <w:r w:rsidRPr="00F036DB">
        <w:rPr>
          <w:rFonts w:ascii="Arial" w:eastAsia="Arial Unicode MS" w:hAnsi="Arial" w:cs="Arial"/>
        </w:rPr>
        <w:t xml:space="preserve"> tidak beralasan menurut hukum.</w:t>
      </w:r>
    </w:p>
    <w:p w14:paraId="1F0CE47A" w14:textId="77777777" w:rsidR="00F036DB" w:rsidRPr="00F036DB" w:rsidRDefault="00F036DB" w:rsidP="00447A4B">
      <w:pPr>
        <w:numPr>
          <w:ilvl w:val="0"/>
          <w:numId w:val="18"/>
        </w:numPr>
        <w:spacing w:before="120" w:after="0" w:line="240" w:lineRule="auto"/>
        <w:ind w:left="360"/>
        <w:jc w:val="both"/>
        <w:rPr>
          <w:rFonts w:ascii="Arial" w:eastAsia="Arial Unicode MS" w:hAnsi="Arial" w:cs="Arial"/>
          <w:lang w:val="id-ID"/>
        </w:rPr>
      </w:pPr>
      <w:r w:rsidRPr="00F036DB">
        <w:rPr>
          <w:rFonts w:ascii="Arial" w:eastAsia="Arial Unicode MS" w:hAnsi="Arial" w:cs="Arial"/>
          <w:lang w:val="id-ID"/>
        </w:rPr>
        <w:t xml:space="preserve">Bahwa </w:t>
      </w:r>
      <w:r w:rsidRPr="00F036DB">
        <w:rPr>
          <w:rFonts w:ascii="Arial" w:eastAsia="Arial Unicode MS" w:hAnsi="Arial" w:cs="Arial"/>
          <w:lang w:val="sv-SE"/>
        </w:rPr>
        <w:t xml:space="preserve">selanjutnya Pemohon mendalilkan </w:t>
      </w:r>
      <w:bookmarkStart w:id="7" w:name="_Hlk188934083"/>
      <w:r w:rsidRPr="00F036DB">
        <w:rPr>
          <w:rFonts w:ascii="Arial" w:eastAsia="Arial Unicode MS" w:hAnsi="Arial" w:cs="Arial"/>
          <w:lang w:val="id-ID"/>
        </w:rPr>
        <w:t xml:space="preserve">Calon Bupati Nomor Urut </w:t>
      </w:r>
      <w:r w:rsidRPr="00F036DB">
        <w:rPr>
          <w:rFonts w:ascii="Arial" w:eastAsia="Arial Unicode MS" w:hAnsi="Arial" w:cs="Arial"/>
          <w:lang w:val="en-ID"/>
        </w:rPr>
        <w:t xml:space="preserve">2 </w:t>
      </w:r>
      <w:bookmarkEnd w:id="7"/>
      <w:r w:rsidRPr="00F036DB">
        <w:rPr>
          <w:rFonts w:ascii="Arial" w:eastAsia="Arial Unicode MS" w:hAnsi="Arial" w:cs="Arial"/>
          <w:lang w:val="en-ID"/>
        </w:rPr>
        <w:t xml:space="preserve">yang sekaligus </w:t>
      </w:r>
      <w:r w:rsidRPr="00F036DB">
        <w:rPr>
          <w:rFonts w:ascii="Arial" w:eastAsia="Arial Unicode MS" w:hAnsi="Arial" w:cs="Arial"/>
          <w:lang w:val="id-ID"/>
        </w:rPr>
        <w:t>merupakan</w:t>
      </w:r>
      <w:r w:rsidRPr="00F036DB">
        <w:rPr>
          <w:rFonts w:ascii="Arial" w:eastAsia="Arial Unicode MS" w:hAnsi="Arial" w:cs="Arial"/>
          <w:lang w:val="en-ID"/>
        </w:rPr>
        <w:t xml:space="preserve"> petahana</w:t>
      </w:r>
      <w:r w:rsidRPr="00F036DB">
        <w:rPr>
          <w:rFonts w:ascii="Arial" w:eastAsia="Arial Unicode MS" w:hAnsi="Arial" w:cs="Arial"/>
          <w:lang w:val="id-ID"/>
        </w:rPr>
        <w:t xml:space="preserve"> melakukan penandatangan perjanjian kerja sama dengan </w:t>
      </w:r>
      <w:r w:rsidRPr="00F036DB">
        <w:rPr>
          <w:rFonts w:ascii="Arial" w:eastAsia="Arial Unicode MS" w:hAnsi="Arial" w:cs="Arial"/>
        </w:rPr>
        <w:t>maskapai</w:t>
      </w:r>
      <w:r w:rsidRPr="00F036DB">
        <w:rPr>
          <w:rFonts w:ascii="Arial" w:eastAsia="Arial Unicode MS" w:hAnsi="Arial" w:cs="Arial"/>
          <w:lang w:val="id-ID"/>
        </w:rPr>
        <w:t xml:space="preserve"> penerbangan super air jet terkait pembukaan rute penerbangan Wakatobi-Maka</w:t>
      </w:r>
      <w:r w:rsidRPr="00F036DB">
        <w:rPr>
          <w:rFonts w:ascii="Arial" w:eastAsia="Arial Unicode MS" w:hAnsi="Arial" w:cs="Arial"/>
        </w:rPr>
        <w:t>s</w:t>
      </w:r>
      <w:r w:rsidRPr="00F036DB">
        <w:rPr>
          <w:rFonts w:ascii="Arial" w:eastAsia="Arial Unicode MS" w:hAnsi="Arial" w:cs="Arial"/>
          <w:lang w:val="id-ID"/>
        </w:rPr>
        <w:t xml:space="preserve">sar dan sebaliknya. Calon Bupati Nomor Urut </w:t>
      </w:r>
      <w:r w:rsidRPr="00F036DB">
        <w:rPr>
          <w:rFonts w:ascii="Arial" w:eastAsia="Arial Unicode MS" w:hAnsi="Arial" w:cs="Arial"/>
          <w:lang w:val="en-ID"/>
        </w:rPr>
        <w:t>2</w:t>
      </w:r>
      <w:r w:rsidRPr="00F036DB">
        <w:rPr>
          <w:rFonts w:ascii="Arial" w:eastAsia="Arial Unicode MS" w:hAnsi="Arial" w:cs="Arial"/>
          <w:lang w:val="id-ID"/>
        </w:rPr>
        <w:t xml:space="preserve"> </w:t>
      </w:r>
      <w:r w:rsidRPr="00F036DB">
        <w:rPr>
          <w:rFonts w:ascii="Arial" w:eastAsia="Arial Unicode MS" w:hAnsi="Arial" w:cs="Arial"/>
          <w:lang w:val="en-ID"/>
        </w:rPr>
        <w:t xml:space="preserve"> juga turut serta </w:t>
      </w:r>
      <w:r w:rsidRPr="00F036DB">
        <w:rPr>
          <w:rFonts w:ascii="Arial" w:eastAsia="Arial Unicode MS" w:hAnsi="Arial" w:cs="Arial"/>
          <w:lang w:val="id-ID"/>
        </w:rPr>
        <w:t xml:space="preserve">melakukan penyiraman air kembang pada saat peresmian beroperasinya kembali Bandara Matahora, Kabupaten Wakatobi. Terhadap dalil Pemohon </w:t>
      </w:r>
      <w:r w:rsidRPr="00F036DB">
        <w:rPr>
          <w:rFonts w:ascii="Arial" w:eastAsia="Arial Unicode MS" w:hAnsi="Arial" w:cs="Arial"/>
          <w:i/>
          <w:iCs/>
          <w:lang w:val="id-ID"/>
        </w:rPr>
        <w:t>a quo</w:t>
      </w:r>
      <w:r w:rsidRPr="00F036DB">
        <w:rPr>
          <w:rFonts w:ascii="Arial" w:eastAsia="Arial Unicode MS" w:hAnsi="Arial" w:cs="Arial"/>
          <w:lang w:val="id-ID"/>
        </w:rPr>
        <w:t xml:space="preserve">, Termohon tidak </w:t>
      </w:r>
      <w:r w:rsidRPr="00F036DB">
        <w:rPr>
          <w:rFonts w:ascii="Arial" w:eastAsia="Arial Unicode MS" w:hAnsi="Arial" w:cs="Arial"/>
        </w:rPr>
        <w:t xml:space="preserve">menemukan ada kaidah hukum yang terlanggar atas perjanjian MoU antara Pemerintah Daerah dengan Maskapai Penerbangan Super Air Jet. Termohon telah memperoleh penjelasan dari Sekretariat Daerah Pemerintah Kabupaten Wakatobi melalui surat </w:t>
      </w:r>
      <w:r w:rsidRPr="00F036DB">
        <w:rPr>
          <w:rFonts w:ascii="Arial" w:eastAsia="Arial Unicode MS" w:hAnsi="Arial" w:cs="Arial"/>
          <w:lang w:val="id-ID"/>
        </w:rPr>
        <w:t>Nomor 200.2/15/I/2016 perihal Penjelasan atas Permintaan Alat Bukti oleh KPU Kabupaten Wakatobi tertanggal 10 Januari 2025 yang pada pokoknya menyatakan</w:t>
      </w:r>
      <w:r w:rsidRPr="00F036DB">
        <w:rPr>
          <w:rFonts w:ascii="Arial" w:eastAsia="Arial Unicode MS" w:hAnsi="Arial" w:cs="Arial"/>
          <w:lang w:val="en-ID"/>
        </w:rPr>
        <w:t xml:space="preserve"> </w:t>
      </w:r>
      <w:r w:rsidRPr="00F036DB">
        <w:rPr>
          <w:rFonts w:ascii="Arial" w:eastAsia="Arial Unicode MS" w:hAnsi="Arial" w:cs="Arial"/>
          <w:lang w:val="id-ID"/>
        </w:rPr>
        <w:t xml:space="preserve">Kerjasama Pengoperasian Penerbangan antara Pemerintah Kabupaten Wakatobi dengan PT. Super Air Jet adalah merupakan tindaklanjut dari Kebijakan Pemerintah Daerah di mana penganggaran terkait subsidi penerbangan dari dan ke Wakatobi telah dialokasikan dalam APBD Kabupaten Wakatobi Tahun 2024 yang telah disetujui bersama antara Pemerintah Kabupaten Wakatobi dengan DPRD Kabupaten Wakatobi. Kemudian, terhadap dalil Calon Bupati Nomor Urut </w:t>
      </w:r>
      <w:r w:rsidRPr="00F036DB">
        <w:rPr>
          <w:rFonts w:ascii="Arial" w:eastAsia="Arial Unicode MS" w:hAnsi="Arial" w:cs="Arial"/>
          <w:lang w:val="en-ID"/>
        </w:rPr>
        <w:t xml:space="preserve">2 turut serta </w:t>
      </w:r>
      <w:r w:rsidRPr="00F036DB">
        <w:rPr>
          <w:rFonts w:ascii="Arial" w:eastAsia="Arial Unicode MS" w:hAnsi="Arial" w:cs="Arial"/>
          <w:lang w:val="id-ID"/>
        </w:rPr>
        <w:t xml:space="preserve">melakukan penyiraman air kembang pada saat peresmian beroperasinya kembali Bandara Matahora, menurut Termohon peresmian Bandara Matahora dilaksanakan pada tanggal 31 Oktober 2024. Pada saat acara dilaksanakan Calon Bupati Nomor Urut </w:t>
      </w:r>
      <w:r w:rsidRPr="00F036DB">
        <w:rPr>
          <w:rFonts w:ascii="Arial" w:eastAsia="Arial Unicode MS" w:hAnsi="Arial" w:cs="Arial"/>
          <w:lang w:val="en-ID"/>
        </w:rPr>
        <w:t>2 telah mengajukan cuti di luar tanggungan negara</w:t>
      </w:r>
      <w:r w:rsidRPr="00F036DB">
        <w:rPr>
          <w:rFonts w:ascii="Arial" w:eastAsia="Arial Unicode MS" w:hAnsi="Arial" w:cs="Arial"/>
        </w:rPr>
        <w:t xml:space="preserve"> mulai </w:t>
      </w:r>
      <w:r w:rsidRPr="00F036DB">
        <w:rPr>
          <w:rFonts w:ascii="Arial" w:eastAsia="Arial Unicode MS" w:hAnsi="Arial" w:cs="Arial"/>
          <w:lang w:val="id-ID"/>
        </w:rPr>
        <w:t xml:space="preserve">tanggal </w:t>
      </w:r>
      <w:r w:rsidRPr="00F036DB">
        <w:rPr>
          <w:rFonts w:ascii="Arial" w:eastAsia="Arial Unicode MS" w:hAnsi="Arial" w:cs="Arial"/>
        </w:rPr>
        <w:t>25 September 2024 s.d 23 November 2024</w:t>
      </w:r>
      <w:r w:rsidRPr="00F036DB">
        <w:rPr>
          <w:rFonts w:ascii="Arial" w:eastAsia="Arial Unicode MS" w:hAnsi="Arial" w:cs="Arial"/>
          <w:lang w:val="en-ID"/>
        </w:rPr>
        <w:t xml:space="preserve"> berdasarkan surat cuti yang diterima oleh Termohon</w:t>
      </w:r>
      <w:r w:rsidRPr="00F036DB">
        <w:rPr>
          <w:rFonts w:ascii="Arial" w:eastAsia="Arial Unicode MS" w:hAnsi="Arial" w:cs="Arial"/>
        </w:rPr>
        <w:t xml:space="preserve"> yaitu Surat Gubernur Sulawesi Tenggara Nomor 100.1.4.2/5018, bertanggal 3 September 2024. Sekalipun Pemohon menyatakan dalil tersebut merupakan pelanggaran kampanye faktanya Termohon tidak pernah mendapatkan rekomendasi dari Bawaslu Kabupaten Wakatobi.  </w:t>
      </w:r>
      <w:r w:rsidRPr="00F036DB">
        <w:rPr>
          <w:rFonts w:ascii="Arial" w:eastAsia="Arial Unicode MS" w:hAnsi="Arial" w:cs="Arial"/>
          <w:lang w:val="en-ID"/>
        </w:rPr>
        <w:t>Selanjutnya</w:t>
      </w:r>
      <w:r w:rsidRPr="00F036DB">
        <w:rPr>
          <w:rFonts w:ascii="Arial" w:eastAsia="Arial Unicode MS" w:hAnsi="Arial" w:cs="Arial"/>
        </w:rPr>
        <w:t xml:space="preserve"> terhadap dalil Pemohon </w:t>
      </w:r>
      <w:r w:rsidRPr="00F036DB">
        <w:rPr>
          <w:rFonts w:ascii="Arial" w:eastAsia="Arial Unicode MS" w:hAnsi="Arial" w:cs="Arial"/>
          <w:i/>
        </w:rPr>
        <w:t>a quo</w:t>
      </w:r>
      <w:r w:rsidRPr="00F036DB">
        <w:rPr>
          <w:rFonts w:ascii="Arial" w:eastAsia="Arial Unicode MS" w:hAnsi="Arial" w:cs="Arial"/>
        </w:rPr>
        <w:t xml:space="preserve">, Pihak Terkait menerangkan bahwa </w:t>
      </w:r>
      <w:r w:rsidRPr="00F036DB">
        <w:rPr>
          <w:rFonts w:ascii="Arial" w:eastAsia="Arial Unicode MS" w:hAnsi="Arial" w:cs="Arial"/>
          <w:lang w:val="id-ID"/>
        </w:rPr>
        <w:t>penandatanganan Perjanjian Kerja Sama antara Pemerintah Daerah Kabupaten Wakatobi dengan PT</w:t>
      </w:r>
      <w:r w:rsidRPr="00F036DB">
        <w:rPr>
          <w:rFonts w:ascii="Arial" w:eastAsia="Arial Unicode MS" w:hAnsi="Arial" w:cs="Arial"/>
          <w:lang w:val="en-ID"/>
        </w:rPr>
        <w:t>.</w:t>
      </w:r>
      <w:r w:rsidRPr="00F036DB">
        <w:rPr>
          <w:rFonts w:ascii="Arial" w:eastAsia="Arial Unicode MS" w:hAnsi="Arial" w:cs="Arial"/>
          <w:lang w:val="id-ID"/>
        </w:rPr>
        <w:t xml:space="preserve"> Super Air Jet, dilakukan pada tanggal 22 September 2024, sedangkan Calon Bupati Nomor Urut </w:t>
      </w:r>
      <w:r w:rsidRPr="00F036DB">
        <w:rPr>
          <w:rFonts w:ascii="Arial" w:eastAsia="Arial Unicode MS" w:hAnsi="Arial" w:cs="Arial"/>
          <w:lang w:val="en-ID"/>
        </w:rPr>
        <w:t xml:space="preserve">2 menjalani </w:t>
      </w:r>
      <w:r w:rsidRPr="00F036DB">
        <w:rPr>
          <w:rFonts w:ascii="Arial" w:eastAsia="Arial Unicode MS" w:hAnsi="Arial" w:cs="Arial"/>
          <w:lang w:val="id-ID"/>
        </w:rPr>
        <w:t xml:space="preserve">cuti di luar tanggungan negara terhitung mulai dari tanggal 25 September 2024 sampai dengan tanggal 23 November 2024, sehingga </w:t>
      </w:r>
      <w:r w:rsidRPr="00F036DB">
        <w:rPr>
          <w:rFonts w:ascii="Arial" w:eastAsia="Arial Unicode MS" w:hAnsi="Arial" w:cs="Arial"/>
          <w:lang w:val="en-ID"/>
        </w:rPr>
        <w:t xml:space="preserve">menurut Pihak Terkait </w:t>
      </w:r>
      <w:r w:rsidRPr="00F036DB">
        <w:rPr>
          <w:rFonts w:ascii="Arial" w:eastAsia="Arial Unicode MS" w:hAnsi="Arial" w:cs="Arial"/>
          <w:lang w:val="id-ID"/>
        </w:rPr>
        <w:t xml:space="preserve">tidak ada halangan hukum bagi </w:t>
      </w:r>
      <w:r w:rsidRPr="00F036DB">
        <w:rPr>
          <w:rFonts w:ascii="Arial" w:eastAsia="Arial Unicode MS" w:hAnsi="Arial" w:cs="Arial"/>
          <w:lang w:val="en-ID"/>
        </w:rPr>
        <w:t>calon bupati nomor urut 2</w:t>
      </w:r>
      <w:r w:rsidRPr="00F036DB">
        <w:rPr>
          <w:rFonts w:ascii="Arial" w:eastAsia="Arial Unicode MS" w:hAnsi="Arial" w:cs="Arial"/>
          <w:lang w:val="id-ID"/>
        </w:rPr>
        <w:t xml:space="preserve"> untuk bertindak mewakili daerah dalam melakukan penandatanganan Perjanjian Kerja Sama terlebih lagi penandatanganan Nota Kesepahaman dan/atau Perjanjian Kerja Sama tersebut, karena adanya kebijakan subsidi penerbangan yang telah disetujui bersama DPRD Kabupaten Wakatobi dan anggaran subsidinya telah dialokasikan dalam Peraturan Daerah Nomor 1 Tahun 2023 tentang Anggaran Pendapatan dan Belanja Daerah Kabupaten Wakatobi Tahun Anggaran 2024. </w:t>
      </w:r>
      <w:r w:rsidRPr="00F036DB">
        <w:rPr>
          <w:rFonts w:ascii="Arial" w:eastAsia="Arial Unicode MS" w:hAnsi="Arial" w:cs="Arial"/>
        </w:rPr>
        <w:t xml:space="preserve">Lebih lanjut </w:t>
      </w:r>
      <w:r w:rsidRPr="00F036DB">
        <w:rPr>
          <w:rFonts w:ascii="Arial" w:eastAsia="Arial Unicode MS" w:hAnsi="Arial" w:cs="Arial"/>
          <w:lang w:val="en-ID"/>
        </w:rPr>
        <w:t xml:space="preserve">menurut Pihak Terkait, </w:t>
      </w:r>
      <w:r w:rsidRPr="00F036DB">
        <w:rPr>
          <w:rFonts w:ascii="Arial" w:eastAsia="Arial Unicode MS" w:hAnsi="Arial" w:cs="Arial"/>
          <w:lang w:val="id-ID"/>
        </w:rPr>
        <w:t>Pemohon telah keliru ketika beranggapan acara tersebut adalah peresmian beroperasinya kembali Bandara Matahota, men</w:t>
      </w:r>
      <w:r w:rsidRPr="00F036DB">
        <w:rPr>
          <w:rFonts w:ascii="Arial" w:eastAsia="Arial Unicode MS" w:hAnsi="Arial" w:cs="Arial"/>
          <w:lang w:val="en-ID"/>
        </w:rPr>
        <w:t>u</w:t>
      </w:r>
      <w:r w:rsidRPr="00F036DB">
        <w:rPr>
          <w:rFonts w:ascii="Arial" w:eastAsia="Arial Unicode MS" w:hAnsi="Arial" w:cs="Arial"/>
          <w:lang w:val="id-ID"/>
        </w:rPr>
        <w:t xml:space="preserve">rut Pihak Terkait yang benar adalah acara Peresmian Penerbangan Perdana Super Air Jet - Air Bus 320. Pihak Terkait memperoleh undangan </w:t>
      </w:r>
      <w:r w:rsidRPr="00F036DB">
        <w:rPr>
          <w:rFonts w:ascii="Arial" w:eastAsia="Arial Unicode MS" w:hAnsi="Arial" w:cs="Arial"/>
          <w:lang w:val="en-ID"/>
        </w:rPr>
        <w:t xml:space="preserve">sebagai tamu undangan </w:t>
      </w:r>
      <w:r w:rsidRPr="00F036DB">
        <w:rPr>
          <w:rFonts w:ascii="Arial" w:eastAsia="Arial Unicode MS" w:hAnsi="Arial" w:cs="Arial"/>
          <w:lang w:val="id-ID"/>
        </w:rPr>
        <w:t xml:space="preserve">untuk menghadiri acara tersebut bukan untuk </w:t>
      </w:r>
      <w:r w:rsidRPr="00F036DB">
        <w:rPr>
          <w:rFonts w:ascii="Arial" w:eastAsia="Arial Unicode MS" w:hAnsi="Arial" w:cs="Arial"/>
          <w:lang w:val="en-ID"/>
        </w:rPr>
        <w:t>turut serta terlibat dalam acara peresmian tersebut</w:t>
      </w:r>
      <w:r w:rsidRPr="00F036DB">
        <w:rPr>
          <w:rFonts w:ascii="Arial" w:eastAsia="Arial Unicode MS" w:hAnsi="Arial" w:cs="Arial"/>
          <w:lang w:val="id-ID"/>
        </w:rPr>
        <w:t xml:space="preserve">. Acara peresmian ditandai dengan prosesi pecah kendi dan dilanjutkan ritual siraman dan sebagai tokoh masyarakat Pihak Terkait turut serta dalam melakukan proses penyiraman. Selama menghadiri acara peresmian Pihak Terkait (Calon Bupati Nomor Urut </w:t>
      </w:r>
      <w:r w:rsidRPr="00F036DB">
        <w:rPr>
          <w:rFonts w:ascii="Arial" w:eastAsia="Arial Unicode MS" w:hAnsi="Arial" w:cs="Arial"/>
          <w:lang w:val="en-ID"/>
        </w:rPr>
        <w:t>2</w:t>
      </w:r>
      <w:r w:rsidRPr="00F036DB">
        <w:rPr>
          <w:rFonts w:ascii="Arial" w:eastAsia="Arial Unicode MS" w:hAnsi="Arial" w:cs="Arial"/>
          <w:lang w:val="id-ID"/>
        </w:rPr>
        <w:t xml:space="preserve">) sama sekali tidak menggunakan fasilitas jabatan Bupati Wakatobi, karena sedang  menjalani cuti di luar tanggungan negara, dan kegiatan tersebut bukan </w:t>
      </w:r>
      <w:r w:rsidRPr="00F036DB">
        <w:rPr>
          <w:rFonts w:ascii="Arial" w:eastAsia="Arial Unicode MS" w:hAnsi="Arial" w:cs="Arial"/>
          <w:lang w:val="en-ID"/>
        </w:rPr>
        <w:t xml:space="preserve">merupakan </w:t>
      </w:r>
      <w:r w:rsidRPr="00F036DB">
        <w:rPr>
          <w:rFonts w:ascii="Arial" w:eastAsia="Arial Unicode MS" w:hAnsi="Arial" w:cs="Arial"/>
          <w:lang w:val="id-ID"/>
        </w:rPr>
        <w:t xml:space="preserve">acara kampanye, </w:t>
      </w:r>
      <w:r w:rsidRPr="00F036DB">
        <w:rPr>
          <w:rFonts w:ascii="Arial" w:eastAsia="Arial Unicode MS" w:hAnsi="Arial" w:cs="Arial"/>
          <w:lang w:val="en-ID"/>
        </w:rPr>
        <w:t xml:space="preserve">sehingga </w:t>
      </w:r>
      <w:r w:rsidRPr="00F036DB">
        <w:rPr>
          <w:rFonts w:ascii="Arial" w:eastAsia="Arial Unicode MS" w:hAnsi="Arial" w:cs="Arial"/>
          <w:lang w:val="id-ID"/>
        </w:rPr>
        <w:t>tidak ada unsur ajakan memilih, penyampaian visi dan misi layaknya kampanye. Oleh karena itu,  menurut Pihak Terkait</w:t>
      </w:r>
      <w:r w:rsidRPr="00F036DB">
        <w:rPr>
          <w:rFonts w:ascii="Arial" w:eastAsia="Arial Unicode MS" w:hAnsi="Arial" w:cs="Arial"/>
          <w:i/>
          <w:iCs/>
          <w:lang w:val="id-ID"/>
        </w:rPr>
        <w:t xml:space="preserve"> </w:t>
      </w:r>
      <w:r w:rsidRPr="00F036DB">
        <w:rPr>
          <w:rFonts w:ascii="Arial" w:eastAsia="Arial Unicode MS" w:hAnsi="Arial" w:cs="Arial"/>
          <w:lang w:val="id-ID"/>
        </w:rPr>
        <w:t>tidak dapat dikualifikasi</w:t>
      </w:r>
      <w:r w:rsidRPr="00F036DB">
        <w:rPr>
          <w:rFonts w:ascii="Arial" w:eastAsia="Arial Unicode MS" w:hAnsi="Arial" w:cs="Arial"/>
        </w:rPr>
        <w:t>kan</w:t>
      </w:r>
      <w:r w:rsidRPr="00F036DB">
        <w:rPr>
          <w:rFonts w:ascii="Arial" w:eastAsia="Arial Unicode MS" w:hAnsi="Arial" w:cs="Arial"/>
          <w:lang w:val="id-ID"/>
        </w:rPr>
        <w:t xml:space="preserve"> sebagai</w:t>
      </w:r>
      <w:r w:rsidRPr="00F036DB">
        <w:rPr>
          <w:rFonts w:ascii="Arial" w:eastAsia="Arial Unicode MS" w:hAnsi="Arial" w:cs="Arial"/>
          <w:lang w:val="en-ID"/>
        </w:rPr>
        <w:t xml:space="preserve"> pelanggaran</w:t>
      </w:r>
      <w:r w:rsidRPr="00F036DB">
        <w:rPr>
          <w:rFonts w:ascii="Arial" w:eastAsia="Arial Unicode MS" w:hAnsi="Arial" w:cs="Arial"/>
          <w:lang w:val="id-ID"/>
        </w:rPr>
        <w:t xml:space="preserve"> kampanye sebagaimana </w:t>
      </w:r>
      <w:r w:rsidRPr="00F036DB">
        <w:rPr>
          <w:rFonts w:ascii="Arial" w:eastAsia="Arial Unicode MS" w:hAnsi="Arial" w:cs="Arial"/>
          <w:lang w:val="en-ID"/>
        </w:rPr>
        <w:t xml:space="preserve">diatur </w:t>
      </w:r>
      <w:r w:rsidRPr="00F036DB">
        <w:rPr>
          <w:rFonts w:ascii="Arial" w:eastAsia="Arial Unicode MS" w:hAnsi="Arial" w:cs="Arial"/>
          <w:lang w:val="id-ID"/>
        </w:rPr>
        <w:t>dalam ketentuan Pasal 70 ayat (2) dan ayat (3) UU 10/2016.</w:t>
      </w:r>
      <w:r w:rsidRPr="00F036DB">
        <w:rPr>
          <w:rFonts w:ascii="Arial" w:eastAsia="Arial Unicode MS" w:hAnsi="Arial" w:cs="Arial"/>
        </w:rPr>
        <w:t xml:space="preserve"> </w:t>
      </w:r>
      <w:r w:rsidRPr="00F036DB">
        <w:rPr>
          <w:rFonts w:ascii="Arial" w:eastAsia="Arial Unicode MS" w:hAnsi="Arial" w:cs="Arial"/>
          <w:bCs/>
        </w:rPr>
        <w:t xml:space="preserve">Terhadap dalil Pemohon tersebut, </w:t>
      </w:r>
      <w:r w:rsidRPr="00F036DB">
        <w:rPr>
          <w:rFonts w:ascii="Arial" w:eastAsia="Arial Unicode MS" w:hAnsi="Arial" w:cs="Arial"/>
          <w:bCs/>
          <w:lang w:val="id-ID"/>
        </w:rPr>
        <w:t xml:space="preserve">Bawaslu </w:t>
      </w:r>
      <w:r w:rsidRPr="00F036DB">
        <w:rPr>
          <w:rFonts w:ascii="Arial" w:eastAsia="Arial Unicode MS" w:hAnsi="Arial" w:cs="Arial"/>
          <w:bCs/>
        </w:rPr>
        <w:t>memberikan keterangan bahwa</w:t>
      </w:r>
      <w:r w:rsidRPr="00F036DB">
        <w:rPr>
          <w:rFonts w:ascii="Arial" w:eastAsia="Arial Unicode MS" w:hAnsi="Arial" w:cs="Arial"/>
          <w:bCs/>
          <w:lang w:val="id-ID"/>
        </w:rPr>
        <w:t xml:space="preserve"> Bawaslu Kabupaten Wakatobi menerima laporan </w:t>
      </w:r>
      <w:r w:rsidRPr="00F036DB">
        <w:rPr>
          <w:rFonts w:ascii="Arial" w:eastAsia="Arial Unicode MS" w:hAnsi="Arial" w:cs="Arial"/>
          <w:lang w:val="id-ID"/>
        </w:rPr>
        <w:t>dugaan</w:t>
      </w:r>
      <w:r w:rsidRPr="00F036DB">
        <w:rPr>
          <w:rFonts w:ascii="Arial" w:eastAsia="Arial Unicode MS" w:hAnsi="Arial" w:cs="Arial"/>
          <w:bCs/>
          <w:lang w:val="id-ID"/>
        </w:rPr>
        <w:t xml:space="preserve"> pelanggaran Pemilihan dengan Nomor </w:t>
      </w:r>
      <w:r w:rsidRPr="00F036DB">
        <w:rPr>
          <w:rFonts w:ascii="Arial" w:eastAsia="Arial Unicode MS" w:hAnsi="Arial" w:cs="Arial"/>
          <w:lang w:val="id-ID"/>
        </w:rPr>
        <w:lastRenderedPageBreak/>
        <w:t>17/PL/PB/Kab/28</w:t>
      </w:r>
      <w:r w:rsidRPr="00F036DB">
        <w:rPr>
          <w:rFonts w:ascii="Arial" w:eastAsia="Arial Unicode MS" w:hAnsi="Arial" w:cs="Arial"/>
          <w:i/>
          <w:lang w:val="id-ID"/>
        </w:rPr>
        <w:t>.</w:t>
      </w:r>
      <w:r w:rsidRPr="00F036DB">
        <w:rPr>
          <w:rFonts w:ascii="Arial" w:eastAsia="Arial Unicode MS" w:hAnsi="Arial" w:cs="Arial"/>
          <w:lang w:val="id-ID"/>
        </w:rPr>
        <w:t>10/XI/2024 tanggal</w:t>
      </w:r>
      <w:r w:rsidRPr="00F036DB">
        <w:rPr>
          <w:rFonts w:ascii="Arial" w:eastAsia="Arial Unicode MS" w:hAnsi="Arial" w:cs="Arial"/>
          <w:lang w:val="en-ID"/>
        </w:rPr>
        <w:t xml:space="preserve"> </w:t>
      </w:r>
      <w:r w:rsidRPr="00F036DB">
        <w:rPr>
          <w:rFonts w:ascii="Arial" w:eastAsia="Arial Unicode MS" w:hAnsi="Arial" w:cs="Arial"/>
          <w:lang w:val="id-ID"/>
        </w:rPr>
        <w:t>1 November 2024 dari pelapor atas nama La Ode Herlianto, S.H., M.H</w:t>
      </w:r>
      <w:r w:rsidR="00EF637C">
        <w:rPr>
          <w:rFonts w:ascii="Arial" w:eastAsia="Arial Unicode MS" w:hAnsi="Arial" w:cs="Arial"/>
          <w:lang w:val="id-ID"/>
        </w:rPr>
        <w:t>.</w:t>
      </w:r>
      <w:r w:rsidRPr="00F036DB">
        <w:rPr>
          <w:rFonts w:ascii="Arial" w:eastAsia="Arial Unicode MS" w:hAnsi="Arial" w:cs="Arial"/>
          <w:lang w:val="id-ID"/>
        </w:rPr>
        <w:t xml:space="preserve">, setelah dilakukan kajian awal Bawaslu Kabupaten Wakatobi </w:t>
      </w:r>
      <w:r w:rsidRPr="00F036DB">
        <w:rPr>
          <w:rFonts w:ascii="Arial" w:eastAsia="Arial Unicode MS" w:hAnsi="Arial" w:cs="Arial"/>
        </w:rPr>
        <w:t xml:space="preserve">berpendapat jika peristiwa yang dilaporkan oleh pelapor dihubungkan dengan pasal yang disangkakan tidak memenuhi unsur pasal yang disangkakan karena baik terkait Pasal 70 ayat (3) huruf a dan huruf b tidak terpenuhi unsur-unsurnya dalam peristiwa yang dilaporkan karena terlapor sedang cuti di luar tanggungan negara dan terhadap hal tersebut tidak terpenuhi juga unsur-unsur berkaitan dengan penggunaan fasilitas jabatannya sehingga Bawaslu Kabupaten Wakatobi </w:t>
      </w:r>
      <w:r w:rsidRPr="00F036DB">
        <w:rPr>
          <w:rFonts w:ascii="Arial" w:eastAsia="Arial Unicode MS" w:hAnsi="Arial" w:cs="Arial"/>
          <w:lang w:val="id-ID"/>
        </w:rPr>
        <w:t xml:space="preserve">mengeluarkan pemberitahuan status laporan tanggal 4 November 2024 yang pada pokoknya menerangkan bahwa laporan </w:t>
      </w:r>
      <w:r w:rsidRPr="00F036DB">
        <w:rPr>
          <w:rFonts w:ascii="Arial" w:eastAsia="Arial Unicode MS" w:hAnsi="Arial" w:cs="Arial"/>
          <w:i/>
          <w:lang w:val="id-ID"/>
        </w:rPr>
        <w:t>a quo</w:t>
      </w:r>
      <w:r w:rsidRPr="00F036DB">
        <w:rPr>
          <w:rFonts w:ascii="Arial" w:eastAsia="Arial Unicode MS" w:hAnsi="Arial" w:cs="Arial"/>
          <w:lang w:val="id-ID"/>
        </w:rPr>
        <w:t xml:space="preserve"> dihentikan karena peristiwa yang ada dalam laporan bukan merupakan pelanggaran Pemilihan baik pidana, administrasi maupun pelanggaran etik.</w:t>
      </w:r>
    </w:p>
    <w:p w14:paraId="4CA5D125" w14:textId="77777777" w:rsidR="00F036DB" w:rsidRPr="00F036DB" w:rsidRDefault="00F036DB" w:rsidP="00447A4B">
      <w:pPr>
        <w:spacing w:after="120" w:line="240" w:lineRule="auto"/>
        <w:ind w:left="360" w:firstLine="720"/>
        <w:jc w:val="both"/>
        <w:rPr>
          <w:rFonts w:ascii="Arial" w:eastAsia="Arial Unicode MS" w:hAnsi="Arial" w:cs="Arial"/>
          <w:lang w:val="id-ID"/>
        </w:rPr>
      </w:pPr>
      <w:r w:rsidRPr="00F036DB">
        <w:rPr>
          <w:rFonts w:ascii="Arial" w:eastAsia="Arial Unicode MS" w:hAnsi="Arial" w:cs="Arial"/>
          <w:lang w:val="sv-SE"/>
        </w:rPr>
        <w:t xml:space="preserve">Bahwa berdasarkan uraian fakta hukum di atas berkenaan dengan dalil Pemohon </w:t>
      </w:r>
      <w:r w:rsidR="00D432FF" w:rsidRPr="00D432FF">
        <w:rPr>
          <w:rFonts w:ascii="Arial" w:eastAsia="Arial Unicode MS" w:hAnsi="Arial" w:cs="Arial"/>
          <w:i/>
          <w:iCs/>
          <w:lang w:val="sv-SE"/>
        </w:rPr>
        <w:t>a quo</w:t>
      </w:r>
      <w:r w:rsidR="00D432FF">
        <w:rPr>
          <w:rFonts w:ascii="Arial" w:eastAsia="Arial Unicode MS" w:hAnsi="Arial" w:cs="Arial"/>
          <w:lang w:val="sv-SE"/>
        </w:rPr>
        <w:t>,</w:t>
      </w:r>
      <w:r w:rsidRPr="00F036DB">
        <w:rPr>
          <w:rFonts w:ascii="Arial" w:eastAsia="Arial Unicode MS" w:hAnsi="Arial" w:cs="Arial"/>
        </w:rPr>
        <w:t xml:space="preserve"> Bawaslu mengkonfirmasi tidak ditemukan pelanggaran pemilihan. Oleh karena itu Mahkamah tidak meyakini kebenaran hal-hal yang didalilkan oleh Pemohon. Dengan demikian Mahkamah berkesimpulan dalil Pemohon </w:t>
      </w:r>
      <w:r w:rsidRPr="00F036DB">
        <w:rPr>
          <w:rFonts w:ascii="Arial" w:eastAsia="Arial Unicode MS" w:hAnsi="Arial" w:cs="Arial"/>
          <w:i/>
          <w:iCs/>
        </w:rPr>
        <w:t>a quo</w:t>
      </w:r>
      <w:r w:rsidRPr="00F036DB">
        <w:rPr>
          <w:rFonts w:ascii="Arial" w:eastAsia="Arial Unicode MS" w:hAnsi="Arial" w:cs="Arial"/>
        </w:rPr>
        <w:t xml:space="preserve"> tidak beralasan menurut hukum.</w:t>
      </w:r>
    </w:p>
    <w:p w14:paraId="10555475" w14:textId="77777777" w:rsidR="00F036DB" w:rsidRPr="00F036DB" w:rsidRDefault="00F036DB" w:rsidP="004B709C">
      <w:pPr>
        <w:numPr>
          <w:ilvl w:val="0"/>
          <w:numId w:val="18"/>
        </w:numPr>
        <w:spacing w:before="120" w:after="0" w:line="240" w:lineRule="auto"/>
        <w:ind w:left="360"/>
        <w:jc w:val="both"/>
        <w:rPr>
          <w:rFonts w:ascii="Arial" w:eastAsia="Arial Unicode MS" w:hAnsi="Arial" w:cs="Arial"/>
        </w:rPr>
      </w:pPr>
      <w:r w:rsidRPr="00F036DB">
        <w:rPr>
          <w:rFonts w:ascii="Arial" w:eastAsia="Arial Unicode MS" w:hAnsi="Arial" w:cs="Arial"/>
          <w:lang w:val="id-ID"/>
        </w:rPr>
        <w:t xml:space="preserve">Bahwa </w:t>
      </w:r>
      <w:r w:rsidRPr="00F036DB">
        <w:rPr>
          <w:rFonts w:ascii="Arial" w:eastAsia="Arial Unicode MS" w:hAnsi="Arial" w:cs="Arial"/>
          <w:lang w:val="en-ID"/>
        </w:rPr>
        <w:t>berkenaan dengan dalil Pemohon</w:t>
      </w:r>
      <w:r w:rsidRPr="00F036DB">
        <w:rPr>
          <w:rFonts w:ascii="Arial" w:eastAsia="Arial Unicode MS" w:hAnsi="Arial" w:cs="Arial"/>
          <w:lang w:val="id-ID"/>
        </w:rPr>
        <w:t xml:space="preserve"> </w:t>
      </w:r>
      <w:r w:rsidRPr="00F036DB">
        <w:rPr>
          <w:rFonts w:ascii="Arial" w:eastAsia="Arial Unicode MS" w:hAnsi="Arial" w:cs="Arial"/>
          <w:lang w:val="en-ID"/>
        </w:rPr>
        <w:t xml:space="preserve">terkait </w:t>
      </w:r>
      <w:r w:rsidRPr="00F036DB">
        <w:rPr>
          <w:rFonts w:ascii="Arial" w:eastAsia="Arial Unicode MS" w:hAnsi="Arial" w:cs="Arial"/>
          <w:lang w:val="id-ID"/>
        </w:rPr>
        <w:t xml:space="preserve">adanya pemberian arahan dari Calon Bupati Nomor Urut </w:t>
      </w:r>
      <w:r w:rsidRPr="00F036DB">
        <w:rPr>
          <w:rFonts w:ascii="Arial" w:eastAsia="Arial Unicode MS" w:hAnsi="Arial" w:cs="Arial"/>
          <w:lang w:val="en-ID"/>
        </w:rPr>
        <w:t xml:space="preserve">2 </w:t>
      </w:r>
      <w:r w:rsidRPr="00F036DB">
        <w:rPr>
          <w:rFonts w:ascii="Arial" w:eastAsia="Arial Unicode MS" w:hAnsi="Arial" w:cs="Arial"/>
          <w:lang w:val="id-ID"/>
        </w:rPr>
        <w:t xml:space="preserve">kepada ASN pada sebuah acara yang mengumpulkan ASN di lingkup jajaran Kabupaten Wakatobi, </w:t>
      </w:r>
      <w:r w:rsidRPr="00F036DB">
        <w:rPr>
          <w:rFonts w:ascii="Arial" w:eastAsia="Arial Unicode MS" w:hAnsi="Arial" w:cs="Arial"/>
        </w:rPr>
        <w:t xml:space="preserve">Termohon tidak pernah mendapatkan rekomendasi dari Bawaslu Kabupaten Wakatobi. Kemudian terhadap dalil Pemohon </w:t>
      </w:r>
      <w:r w:rsidRPr="00F036DB">
        <w:rPr>
          <w:rFonts w:ascii="Arial" w:eastAsia="Arial Unicode MS" w:hAnsi="Arial" w:cs="Arial"/>
          <w:i/>
          <w:iCs/>
        </w:rPr>
        <w:t>a quo</w:t>
      </w:r>
      <w:r w:rsidRPr="00F036DB">
        <w:rPr>
          <w:rFonts w:ascii="Arial" w:eastAsia="Arial Unicode MS" w:hAnsi="Arial" w:cs="Arial"/>
        </w:rPr>
        <w:t xml:space="preserve">, Pihak Terkait menerangkan tidak pernah </w:t>
      </w:r>
      <w:r w:rsidRPr="00F036DB">
        <w:rPr>
          <w:rFonts w:ascii="Arial" w:eastAsia="Arial Unicode MS" w:hAnsi="Arial" w:cs="Arial"/>
          <w:lang w:val="id-ID"/>
        </w:rPr>
        <w:t xml:space="preserve">mengumpulkan Aparatur Sipil Negara (ASN) untuk tujuan dan maksud mengarahkan agar memilih atau tidak memilih pasangan calon tertentu. Pemohon mendalilkan dalil </w:t>
      </w:r>
      <w:r w:rsidRPr="00F036DB">
        <w:rPr>
          <w:rFonts w:ascii="Arial" w:eastAsia="Arial Unicode MS" w:hAnsi="Arial" w:cs="Arial"/>
          <w:i/>
          <w:iCs/>
          <w:lang w:val="id-ID"/>
        </w:rPr>
        <w:t>a quo</w:t>
      </w:r>
      <w:r w:rsidRPr="00F036DB">
        <w:rPr>
          <w:rFonts w:ascii="Arial" w:eastAsia="Arial Unicode MS" w:hAnsi="Arial" w:cs="Arial"/>
          <w:lang w:val="id-ID"/>
        </w:rPr>
        <w:t xml:space="preserve"> berdasarkan rekaman suara Calon Bupati Nomor Urut </w:t>
      </w:r>
      <w:r w:rsidRPr="00F036DB">
        <w:rPr>
          <w:rFonts w:ascii="Arial" w:eastAsia="Arial Unicode MS" w:hAnsi="Arial" w:cs="Arial"/>
          <w:lang w:val="en-ID"/>
        </w:rPr>
        <w:t>2</w:t>
      </w:r>
      <w:r w:rsidRPr="00F036DB">
        <w:rPr>
          <w:rFonts w:ascii="Arial" w:eastAsia="Arial Unicode MS" w:hAnsi="Arial" w:cs="Arial"/>
          <w:lang w:val="id-ID"/>
        </w:rPr>
        <w:t xml:space="preserve">, menurut Pihak Terkait </w:t>
      </w:r>
      <w:r w:rsidRPr="00F036DB">
        <w:rPr>
          <w:rFonts w:ascii="Arial" w:eastAsia="Arial Unicode MS" w:hAnsi="Arial" w:cs="Arial"/>
        </w:rPr>
        <w:t>andaikanpun</w:t>
      </w:r>
      <w:r w:rsidRPr="00F036DB">
        <w:rPr>
          <w:rFonts w:ascii="Arial" w:eastAsia="Arial Unicode MS" w:hAnsi="Arial" w:cs="Arial"/>
          <w:lang w:val="id-ID"/>
        </w:rPr>
        <w:t xml:space="preserve"> benar bahwa rekaman audio yang dimiliki Pemohon tersebut autentik, bukan produk modifikasi dengan aplikasi teknologi, namun dari rekaman audio tersebut, tidak dapat diidentifikasi dengan tepat siapa yang  berbicara, dengan siapa berbicara, berapa orang yang ada saat itu, pembicaraan dalam konteks apa, kapan, di mana dan seterusnya, sehingga menurut Pihak Terkait hal ini tidak dapat dijadikan rujukan atau dasar untuk menyimpulkan adanya suatu pelanggaran.</w:t>
      </w:r>
      <w:r w:rsidRPr="00F036DB">
        <w:rPr>
          <w:rFonts w:ascii="Arial" w:eastAsia="Arial Unicode MS" w:hAnsi="Arial" w:cs="Arial"/>
        </w:rPr>
        <w:t xml:space="preserve"> Berkenaan dengan dalil Pemohon tersebut Bawaslu tidak memberikan keterangan.</w:t>
      </w:r>
    </w:p>
    <w:p w14:paraId="3495C214" w14:textId="77777777" w:rsidR="00F036DB" w:rsidRPr="00F036DB" w:rsidRDefault="00F036DB" w:rsidP="00BD342C">
      <w:pPr>
        <w:spacing w:before="120" w:after="120" w:line="240" w:lineRule="auto"/>
        <w:ind w:left="360" w:firstLine="720"/>
        <w:jc w:val="both"/>
        <w:rPr>
          <w:rFonts w:ascii="Arial" w:eastAsia="Arial Unicode MS" w:hAnsi="Arial" w:cs="Arial"/>
          <w:bCs/>
          <w:lang w:val="id-ID"/>
        </w:rPr>
      </w:pPr>
      <w:r w:rsidRPr="00F036DB">
        <w:rPr>
          <w:rFonts w:ascii="Arial" w:eastAsia="Arial Unicode MS" w:hAnsi="Arial" w:cs="Arial"/>
          <w:lang w:val="sv-SE"/>
        </w:rPr>
        <w:t xml:space="preserve">Bahwa berdasarkan uraian fakta hukum di atas berkenaan dengan dalil Pemohon </w:t>
      </w:r>
      <w:r w:rsidR="000D51C1" w:rsidRPr="00D432FF">
        <w:rPr>
          <w:rFonts w:ascii="Arial" w:eastAsia="Arial Unicode MS" w:hAnsi="Arial" w:cs="Arial"/>
          <w:i/>
          <w:iCs/>
          <w:lang w:val="sv-SE"/>
        </w:rPr>
        <w:t>a quo</w:t>
      </w:r>
      <w:r w:rsidR="000D51C1">
        <w:rPr>
          <w:rFonts w:ascii="Arial" w:eastAsia="Arial Unicode MS" w:hAnsi="Arial" w:cs="Arial"/>
          <w:lang w:val="sv-SE"/>
        </w:rPr>
        <w:t xml:space="preserve">, </w:t>
      </w:r>
      <w:r w:rsidRPr="00F036DB">
        <w:rPr>
          <w:rFonts w:ascii="Arial" w:eastAsia="Arial Unicode MS" w:hAnsi="Arial" w:cs="Arial"/>
        </w:rPr>
        <w:t xml:space="preserve">Mahkamah berpendapat dalil tersebut tidak didukung dengan bukti-bukti yang cukup. Dengan demikian Mahkamah berkesimpulan dalil Pemohon </w:t>
      </w:r>
      <w:r w:rsidRPr="00F036DB">
        <w:rPr>
          <w:rFonts w:ascii="Arial" w:eastAsia="Arial Unicode MS" w:hAnsi="Arial" w:cs="Arial"/>
          <w:i/>
          <w:iCs/>
        </w:rPr>
        <w:t>a quo</w:t>
      </w:r>
      <w:r w:rsidRPr="00F036DB">
        <w:rPr>
          <w:rFonts w:ascii="Arial" w:eastAsia="Arial Unicode MS" w:hAnsi="Arial" w:cs="Arial"/>
        </w:rPr>
        <w:t xml:space="preserve"> tidak beralasan menurut hukum.</w:t>
      </w:r>
    </w:p>
    <w:p w14:paraId="70434E3B" w14:textId="77777777" w:rsidR="00F036DB" w:rsidRPr="00F036DB" w:rsidRDefault="00F036DB" w:rsidP="00EF637C">
      <w:pPr>
        <w:numPr>
          <w:ilvl w:val="0"/>
          <w:numId w:val="18"/>
        </w:numPr>
        <w:spacing w:before="120" w:after="0" w:line="240" w:lineRule="auto"/>
        <w:ind w:left="360"/>
        <w:jc w:val="both"/>
        <w:rPr>
          <w:rFonts w:ascii="Arial" w:eastAsia="Arial Unicode MS" w:hAnsi="Arial" w:cs="Arial"/>
          <w:bCs/>
        </w:rPr>
      </w:pPr>
      <w:r w:rsidRPr="00F036DB">
        <w:rPr>
          <w:rFonts w:ascii="Arial" w:eastAsia="Arial Unicode MS" w:hAnsi="Arial" w:cs="Arial"/>
          <w:lang w:val="id-ID"/>
        </w:rPr>
        <w:t xml:space="preserve">Bahwa </w:t>
      </w:r>
      <w:r w:rsidRPr="00F036DB">
        <w:rPr>
          <w:rFonts w:ascii="Arial" w:eastAsia="Arial Unicode MS" w:hAnsi="Arial" w:cs="Arial"/>
          <w:lang w:val="en-ID"/>
        </w:rPr>
        <w:t>berkenaan dengan dalil Pemohon</w:t>
      </w:r>
      <w:r w:rsidRPr="00F036DB">
        <w:rPr>
          <w:rFonts w:ascii="Arial" w:eastAsia="Arial Unicode MS" w:hAnsi="Arial" w:cs="Arial"/>
          <w:lang w:val="id-ID"/>
        </w:rPr>
        <w:t xml:space="preserve"> adanya pengangkatan relawan pemadam kebakaran desa/</w:t>
      </w:r>
      <w:r w:rsidRPr="00F036DB">
        <w:rPr>
          <w:rFonts w:ascii="Arial" w:eastAsia="Arial Unicode MS" w:hAnsi="Arial" w:cs="Arial"/>
          <w:lang w:val="en-ID"/>
        </w:rPr>
        <w:t>kelurahan</w:t>
      </w:r>
      <w:r w:rsidRPr="00F036DB">
        <w:rPr>
          <w:rFonts w:ascii="Arial" w:eastAsia="Arial Unicode MS" w:hAnsi="Arial" w:cs="Arial"/>
          <w:lang w:val="id-ID"/>
        </w:rPr>
        <w:t xml:space="preserve"> yang menurut Pemohon menjadi bagian dari  tim pemenangan dengan menggunakan APBD, </w:t>
      </w:r>
      <w:r w:rsidRPr="00F036DB">
        <w:rPr>
          <w:rFonts w:ascii="Arial" w:eastAsia="Arial Unicode MS" w:hAnsi="Arial" w:cs="Arial"/>
          <w:lang w:val="en-ID"/>
        </w:rPr>
        <w:t xml:space="preserve">Termohon tidak mengetahui adanya peristiwa seperti yang didalilkan Pemohon, terlebih terhadap peristiwa ini bukan menjadi kewenangan Termohon untuk </w:t>
      </w:r>
      <w:r w:rsidRPr="00F036DB">
        <w:rPr>
          <w:rFonts w:ascii="Arial" w:eastAsia="Arial Unicode MS" w:hAnsi="Arial" w:cs="Arial"/>
          <w:lang w:val="id-ID"/>
        </w:rPr>
        <w:t>memeriksanya</w:t>
      </w:r>
      <w:r w:rsidRPr="00F036DB">
        <w:rPr>
          <w:rFonts w:ascii="Arial" w:eastAsia="Arial Unicode MS" w:hAnsi="Arial" w:cs="Arial"/>
          <w:lang w:val="en-ID"/>
        </w:rPr>
        <w:t xml:space="preserve">. Sementara itu, terhadap dalil tersebut Pihak Terkait memberikan keterangan bahwa pengangkatan relawan pemadam kebakaran Desa/Kelurahan se-Kabupaten Wakatobi, dilakukan setiap tahun, tidak hanya dilakukan pada tahun 2024 dan melalui proses evaluasi setiap tahunnya yang dilakukan oleh dinas/badan terkait. Relawan pemadam kebakaran </w:t>
      </w:r>
      <w:r w:rsidRPr="00F036DB">
        <w:rPr>
          <w:rFonts w:ascii="Arial" w:eastAsia="Arial Unicode MS" w:hAnsi="Arial" w:cs="Arial"/>
          <w:lang w:val="id-ID"/>
        </w:rPr>
        <w:t xml:space="preserve">diangkat melalui Keputusan Bupati Wakatobi Nomor 397 Tahun 2024 tentang Pengangkatan Relawan Pemadam Kebakaran Desa/Kelurahan se-Kabupaten Wakatobi Tahun 2024, bertanggal 27 Mei 2024, </w:t>
      </w:r>
      <w:r w:rsidRPr="00F036DB">
        <w:rPr>
          <w:rFonts w:ascii="Arial" w:eastAsia="Arial Unicode MS" w:hAnsi="Arial" w:cs="Arial"/>
          <w:lang w:val="en-ID"/>
        </w:rPr>
        <w:t xml:space="preserve">yang </w:t>
      </w:r>
      <w:r w:rsidRPr="00F036DB">
        <w:rPr>
          <w:rFonts w:ascii="Arial" w:eastAsia="Arial Unicode MS" w:hAnsi="Arial" w:cs="Arial"/>
          <w:lang w:val="id-ID"/>
        </w:rPr>
        <w:t xml:space="preserve">dalam konsiderans </w:t>
      </w:r>
      <w:r w:rsidRPr="00F036DB">
        <w:rPr>
          <w:rFonts w:ascii="Arial" w:eastAsia="Arial Unicode MS" w:hAnsi="Arial" w:cs="Arial"/>
          <w:iCs/>
          <w:lang w:val="id-ID"/>
        </w:rPr>
        <w:t>menimbang</w:t>
      </w:r>
      <w:r w:rsidRPr="00F036DB">
        <w:rPr>
          <w:rFonts w:ascii="Arial" w:eastAsia="Arial Unicode MS" w:hAnsi="Arial" w:cs="Arial"/>
          <w:lang w:val="id-ID"/>
        </w:rPr>
        <w:t xml:space="preserve"> menyatakan bahwa keputusan tersebut diterbitkan untuk melaksanakan Peraturan Bupati Wakatobi Nomor 104 Tahun 2022 tentang Relawan Pemadam Kebakaran Kabupaten Wakatobi</w:t>
      </w:r>
      <w:r w:rsidRPr="00F036DB">
        <w:rPr>
          <w:rFonts w:ascii="Arial" w:eastAsia="Arial Unicode MS" w:hAnsi="Arial" w:cs="Arial"/>
          <w:lang w:val="en-ID"/>
        </w:rPr>
        <w:t>. Bahwa biaya operasional</w:t>
      </w:r>
      <w:r w:rsidRPr="00F036DB">
        <w:rPr>
          <w:rFonts w:ascii="Arial" w:eastAsia="Arial Unicode MS" w:hAnsi="Arial" w:cs="Arial"/>
          <w:lang w:val="id-ID"/>
        </w:rPr>
        <w:t xml:space="preserve"> relawan pemadam kebakaran setiap tahunnya </w:t>
      </w:r>
      <w:r w:rsidRPr="00F036DB">
        <w:rPr>
          <w:rFonts w:ascii="Arial" w:eastAsia="Arial Unicode MS" w:hAnsi="Arial" w:cs="Arial"/>
          <w:lang w:val="en-ID"/>
        </w:rPr>
        <w:t xml:space="preserve">diperoleh </w:t>
      </w:r>
      <w:r w:rsidRPr="00F036DB">
        <w:rPr>
          <w:rFonts w:ascii="Arial" w:eastAsia="Arial Unicode MS" w:hAnsi="Arial" w:cs="Arial"/>
          <w:lang w:val="id-ID"/>
        </w:rPr>
        <w:t>dari APBD Kabupaten Wakatobi melalui Dokumen Pelaksanaan Anggaran (DPA) Satuan Polisi Pamong Praja dan Pemadam Kebakaran Kabupaten Wakatobi, sehingga menurut Pihak Terkait pengangkatan relawan pemadam kebakaran desa/</w:t>
      </w:r>
      <w:r w:rsidRPr="00F036DB">
        <w:rPr>
          <w:rFonts w:ascii="Arial" w:eastAsia="Arial Unicode MS" w:hAnsi="Arial" w:cs="Arial"/>
          <w:lang w:val="en-ID"/>
        </w:rPr>
        <w:t xml:space="preserve">kelurahan </w:t>
      </w:r>
      <w:r w:rsidRPr="00F036DB">
        <w:rPr>
          <w:rFonts w:ascii="Arial" w:eastAsia="Arial Unicode MS" w:hAnsi="Arial" w:cs="Arial"/>
          <w:lang w:val="id-ID"/>
        </w:rPr>
        <w:t>merupakan pelaksanaan dari ketentuan peraturan perundang-undangan, dan tidak pernah dimaksudkan untuk kepentingan Pemilihan Bupati dan Wakil Bupati Wakatobi Tahun 2024</w:t>
      </w:r>
      <w:r w:rsidRPr="00F036DB">
        <w:rPr>
          <w:rFonts w:ascii="Arial" w:eastAsia="Arial Unicode MS" w:hAnsi="Arial" w:cs="Arial"/>
          <w:lang w:val="en-ID"/>
        </w:rPr>
        <w:t xml:space="preserve">. </w:t>
      </w:r>
      <w:r w:rsidRPr="00F036DB">
        <w:rPr>
          <w:rFonts w:ascii="Arial" w:eastAsia="Arial Unicode MS" w:hAnsi="Arial" w:cs="Arial"/>
          <w:lang w:val="id-ID"/>
        </w:rPr>
        <w:t xml:space="preserve">Selanjutnya, </w:t>
      </w:r>
      <w:r w:rsidRPr="00F036DB">
        <w:rPr>
          <w:rFonts w:ascii="Arial" w:eastAsia="Arial Unicode MS" w:hAnsi="Arial" w:cs="Arial"/>
        </w:rPr>
        <w:t>terhadap dalil Pemohon tersebut Bawaslu memberikan keterangan</w:t>
      </w:r>
      <w:r w:rsidRPr="00F036DB">
        <w:rPr>
          <w:rFonts w:ascii="Arial" w:eastAsia="Arial Unicode MS" w:hAnsi="Arial" w:cs="Arial"/>
          <w:lang w:val="id-ID"/>
        </w:rPr>
        <w:t xml:space="preserve"> Bawaslu Kabupaten Wakatobi menerima pelimpahan laporan dugaan pelanggaran Pemilihan Nomor 019/LP/PB/PROV/28.00/XII/2024 dari Bawaslu </w:t>
      </w:r>
      <w:r w:rsidRPr="00F036DB">
        <w:rPr>
          <w:rFonts w:ascii="Arial" w:eastAsia="Arial Unicode MS" w:hAnsi="Arial" w:cs="Arial"/>
          <w:lang w:val="id-ID"/>
        </w:rPr>
        <w:lastRenderedPageBreak/>
        <w:t>Provinsi Sulawesi Tenggara melalui surat nomor 227/PP.01.01/K.SG/12/2024</w:t>
      </w:r>
      <w:r w:rsidRPr="00F036DB">
        <w:rPr>
          <w:rFonts w:ascii="Arial" w:eastAsia="Arial Unicode MS" w:hAnsi="Arial" w:cs="Arial"/>
          <w:lang w:val="en-ID"/>
        </w:rPr>
        <w:t xml:space="preserve"> </w:t>
      </w:r>
      <w:r w:rsidRPr="00F036DB">
        <w:rPr>
          <w:rFonts w:ascii="Arial" w:eastAsia="Arial Unicode MS" w:hAnsi="Arial" w:cs="Arial"/>
          <w:lang w:val="id-ID"/>
        </w:rPr>
        <w:t>tertanggal 9 Desember 2024 dari pelapor atas nama La Ode Arman. M, SH.</w:t>
      </w:r>
      <w:r w:rsidRPr="00F036DB">
        <w:rPr>
          <w:rFonts w:ascii="Arial" w:eastAsia="Arial Unicode MS" w:hAnsi="Arial" w:cs="Arial"/>
          <w:lang w:val="en-ID"/>
        </w:rPr>
        <w:t xml:space="preserve"> </w:t>
      </w:r>
      <w:r w:rsidRPr="00F036DB">
        <w:rPr>
          <w:rFonts w:ascii="Arial" w:eastAsia="Arial Unicode MS" w:hAnsi="Arial" w:cs="Arial"/>
          <w:lang w:val="id-ID"/>
        </w:rPr>
        <w:t xml:space="preserve">Bawaslu </w:t>
      </w:r>
      <w:r w:rsidRPr="00F036DB">
        <w:rPr>
          <w:rFonts w:ascii="Arial" w:eastAsia="Arial Unicode MS" w:hAnsi="Arial" w:cs="Arial"/>
          <w:lang w:val="en-ID"/>
        </w:rPr>
        <w:t xml:space="preserve">Kabupaten Wakatobi melakukan kajian dan setelah </w:t>
      </w:r>
      <w:r w:rsidRPr="00F036DB">
        <w:rPr>
          <w:rFonts w:ascii="Arial" w:eastAsia="Arial Unicode MS" w:hAnsi="Arial" w:cs="Arial"/>
          <w:lang w:val="id-ID"/>
        </w:rPr>
        <w:t>dilakukan klarifikasi terhadap saksi-saksi tidak diperoleh persesuaian keterangan saksi dengan alat bukti surat yang ada. Bahwa pembentukan relawan pemadam kebakaran didasarkan pada aturan hukum yang ada yakni Peraturan Menteri Dalam Negeri Nomor 114 Tahun 2018 jo Keputusan Menteri Dalam Negeri Nomor 364.1-306 Tahun 2020 jo Surat Edaran Kementrian dalam Negeri 364.1/2272/BAK tanggal 27 April 2024 dan juga telah dilaksanakan sejak Tahun 2022. Oleh karena itu terhadap Laporan tersebut tidak dapat ditingkatkan ke penyidikan karena tidak terpenuhi 2 (dua) alat bukti. Bahwa pengangkatan relawan pemadam kebakaran sebagaimana dalam Keputusan Bupati Wakatobi Nomor 397 Tahun 2024 tidak termasuk dalam larangan pengangkatan pegawai tenaga honorer sebagaimana dimaksud dalam Undang-Undang Nomor 20 Tahun 2023 tentang ASN karena tugas pokok dan fungsi antara relawan pemadam kebakaran dengan tenaga honorer berbeda.</w:t>
      </w:r>
      <w:r w:rsidRPr="00F036DB">
        <w:rPr>
          <w:rFonts w:ascii="Arial" w:eastAsia="Arial Unicode MS" w:hAnsi="Arial" w:cs="Arial"/>
          <w:lang w:val="en-ID"/>
        </w:rPr>
        <w:t xml:space="preserve"> Kemudian, </w:t>
      </w:r>
      <w:r w:rsidRPr="00F036DB">
        <w:rPr>
          <w:rFonts w:ascii="Arial" w:eastAsia="Arial Unicode MS" w:hAnsi="Arial" w:cs="Arial"/>
        </w:rPr>
        <w:t xml:space="preserve">Bawaslu Kabupaten Kabupaten Wakatobi mengeluarkan pemberitahuan status laporan pada tanggal 16 Desember 2024 yang pada pokoknya </w:t>
      </w:r>
      <w:r w:rsidRPr="00F036DB">
        <w:rPr>
          <w:rFonts w:ascii="Arial" w:eastAsia="Arial Unicode MS" w:hAnsi="Arial" w:cs="Arial"/>
          <w:lang w:val="id-ID"/>
        </w:rPr>
        <w:t>menerangkan</w:t>
      </w:r>
      <w:r w:rsidRPr="00F036DB">
        <w:rPr>
          <w:rFonts w:ascii="Arial" w:eastAsia="Arial Unicode MS" w:hAnsi="Arial" w:cs="Arial"/>
        </w:rPr>
        <w:t xml:space="preserve"> laporan dihentikan karena tidak memenuhi unsur tindak pidana Pemilihan karena tidak terpenuhinya 2 (dua) alat bukti yang cukup sehingga tidak dapat ditingkatkan ke penyidikan, tidak termasuk pelanggaran perundang-undangan lainnya dan laporan tidak terbukti sebagai pelanggaran Pemilihan</w:t>
      </w:r>
      <w:r w:rsidRPr="00F036DB">
        <w:rPr>
          <w:rFonts w:ascii="Arial" w:eastAsia="Arial Unicode MS" w:hAnsi="Arial" w:cs="Arial"/>
          <w:bCs/>
        </w:rPr>
        <w:t>.</w:t>
      </w:r>
    </w:p>
    <w:p w14:paraId="07BCE2D0" w14:textId="77777777" w:rsidR="00A87689" w:rsidRDefault="00F036DB" w:rsidP="00A87689">
      <w:pPr>
        <w:spacing w:after="120" w:line="240" w:lineRule="auto"/>
        <w:ind w:left="360" w:firstLine="720"/>
        <w:jc w:val="both"/>
        <w:rPr>
          <w:rFonts w:ascii="Arial" w:eastAsia="Arial Unicode MS" w:hAnsi="Arial" w:cs="Arial"/>
          <w:bCs/>
          <w:lang w:val="id-ID"/>
        </w:rPr>
      </w:pPr>
      <w:r w:rsidRPr="00F036DB">
        <w:rPr>
          <w:rFonts w:ascii="Arial" w:eastAsia="Arial Unicode MS" w:hAnsi="Arial" w:cs="Arial"/>
          <w:lang w:val="sv-SE"/>
        </w:rPr>
        <w:t xml:space="preserve">Bahwa berdasarkan uraian fakta hukum di atas berkenaan dengan dalil Pemohon </w:t>
      </w:r>
      <w:r w:rsidR="000D51C1" w:rsidRPr="00D432FF">
        <w:rPr>
          <w:rFonts w:ascii="Arial" w:eastAsia="Arial Unicode MS" w:hAnsi="Arial" w:cs="Arial"/>
          <w:i/>
          <w:iCs/>
          <w:lang w:val="sv-SE"/>
        </w:rPr>
        <w:t>a quo</w:t>
      </w:r>
      <w:r w:rsidR="000D51C1">
        <w:rPr>
          <w:rFonts w:ascii="Arial" w:eastAsia="Arial Unicode MS" w:hAnsi="Arial" w:cs="Arial"/>
          <w:lang w:val="sv-SE"/>
        </w:rPr>
        <w:t xml:space="preserve">, </w:t>
      </w:r>
      <w:r w:rsidRPr="00F036DB">
        <w:rPr>
          <w:rFonts w:ascii="Arial" w:eastAsia="Arial Unicode MS" w:hAnsi="Arial" w:cs="Arial"/>
          <w:bCs/>
        </w:rPr>
        <w:t xml:space="preserve">Bawaslu mengkonfirmasi tidak ditemukan pelanggaran dalam pemilihan. Oleh karena itu Mahkamah tidak meyakini kebenaran hal-hal yang didalilkan oleh Pemohon. Dengan demikian Mahkamah berkesimpulan dalil Pemohon </w:t>
      </w:r>
      <w:r w:rsidRPr="00F036DB">
        <w:rPr>
          <w:rFonts w:ascii="Arial" w:eastAsia="Arial Unicode MS" w:hAnsi="Arial" w:cs="Arial"/>
          <w:bCs/>
          <w:i/>
          <w:iCs/>
        </w:rPr>
        <w:t>a quo</w:t>
      </w:r>
      <w:r w:rsidRPr="00F036DB">
        <w:rPr>
          <w:rFonts w:ascii="Arial" w:eastAsia="Arial Unicode MS" w:hAnsi="Arial" w:cs="Arial"/>
          <w:bCs/>
        </w:rPr>
        <w:t xml:space="preserve"> tidak beralasan menurut hukum.</w:t>
      </w:r>
    </w:p>
    <w:p w14:paraId="374FD941" w14:textId="1EDC6289" w:rsidR="00EF637C" w:rsidRPr="00EF637C" w:rsidRDefault="00F036DB" w:rsidP="00A87689">
      <w:pPr>
        <w:numPr>
          <w:ilvl w:val="0"/>
          <w:numId w:val="18"/>
        </w:numPr>
        <w:spacing w:before="120" w:after="0" w:line="240" w:lineRule="auto"/>
        <w:ind w:left="360"/>
        <w:jc w:val="both"/>
        <w:rPr>
          <w:rFonts w:ascii="Arial" w:eastAsia="Arial Unicode MS" w:hAnsi="Arial" w:cs="Arial"/>
          <w:bCs/>
          <w:lang w:val="id-ID"/>
        </w:rPr>
      </w:pPr>
      <w:r w:rsidRPr="00F036DB">
        <w:rPr>
          <w:rFonts w:ascii="Arial" w:eastAsia="Arial Unicode MS" w:hAnsi="Arial" w:cs="Arial"/>
          <w:lang w:val="id-ID"/>
        </w:rPr>
        <w:t xml:space="preserve">Bahwa </w:t>
      </w:r>
      <w:r w:rsidRPr="00F036DB">
        <w:rPr>
          <w:rFonts w:ascii="Arial" w:eastAsia="Arial Unicode MS" w:hAnsi="Arial" w:cs="Arial"/>
          <w:lang w:val="en-ID"/>
        </w:rPr>
        <w:t xml:space="preserve">selanjutnya terhadap dalil Pemohon </w:t>
      </w:r>
      <w:r w:rsidRPr="00F036DB">
        <w:rPr>
          <w:rFonts w:ascii="Arial" w:eastAsia="Arial Unicode MS" w:hAnsi="Arial" w:cs="Arial"/>
          <w:lang w:val="id-ID"/>
        </w:rPr>
        <w:t xml:space="preserve">calon bupati nomor urut </w:t>
      </w:r>
      <w:r w:rsidRPr="00F036DB">
        <w:rPr>
          <w:rFonts w:ascii="Arial" w:eastAsia="Arial Unicode MS" w:hAnsi="Arial" w:cs="Arial"/>
          <w:lang w:val="en-ID"/>
        </w:rPr>
        <w:t xml:space="preserve">2 menggunakan kewenangannya sebagai petahana, dengan </w:t>
      </w:r>
      <w:r w:rsidRPr="00F036DB">
        <w:rPr>
          <w:rFonts w:ascii="Arial" w:eastAsia="Arial Unicode MS" w:hAnsi="Arial" w:cs="Arial"/>
          <w:lang w:val="id-ID"/>
        </w:rPr>
        <w:t xml:space="preserve">menandatangani </w:t>
      </w:r>
      <w:r w:rsidRPr="00F036DB">
        <w:rPr>
          <w:rFonts w:ascii="Arial" w:eastAsia="Arial Unicode MS" w:hAnsi="Arial" w:cs="Arial"/>
          <w:lang w:val="en-ID"/>
        </w:rPr>
        <w:t xml:space="preserve">nota </w:t>
      </w:r>
      <w:r w:rsidRPr="00F036DB">
        <w:rPr>
          <w:rFonts w:ascii="Arial" w:eastAsia="Arial Unicode MS" w:hAnsi="Arial" w:cs="Arial"/>
          <w:lang w:val="id-ID"/>
        </w:rPr>
        <w:t>penerimaan hibah daerah terkait bantuan perbaikan untuk 190 rumah sebesar Rp</w:t>
      </w:r>
      <w:r w:rsidRPr="00F036DB">
        <w:rPr>
          <w:rFonts w:ascii="Arial" w:eastAsia="Arial Unicode MS" w:hAnsi="Arial" w:cs="Arial"/>
        </w:rPr>
        <w:t>.</w:t>
      </w:r>
      <w:r w:rsidRPr="00F036DB">
        <w:rPr>
          <w:rFonts w:ascii="Arial" w:eastAsia="Arial Unicode MS" w:hAnsi="Arial" w:cs="Arial"/>
          <w:lang w:val="id-ID"/>
        </w:rPr>
        <w:t xml:space="preserve">10.000.000,- per unit rumah yang menurut Pemohon hal ini menguntungkan calon bupati nomor urut </w:t>
      </w:r>
      <w:r w:rsidRPr="00F036DB">
        <w:rPr>
          <w:rFonts w:ascii="Arial" w:eastAsia="Arial Unicode MS" w:hAnsi="Arial" w:cs="Arial"/>
          <w:lang w:val="en-ID"/>
        </w:rPr>
        <w:t>2 sebagai petahana yang sekaligus calon bupati Kabupaten Wakatobi Tahun 2024</w:t>
      </w:r>
      <w:r w:rsidRPr="00F036DB">
        <w:rPr>
          <w:rFonts w:ascii="Arial" w:eastAsia="Arial Unicode MS" w:hAnsi="Arial" w:cs="Arial"/>
          <w:lang w:val="id-ID"/>
        </w:rPr>
        <w:t xml:space="preserve">, </w:t>
      </w:r>
      <w:r w:rsidRPr="00F036DB">
        <w:rPr>
          <w:rFonts w:ascii="Arial" w:eastAsia="Arial Unicode MS" w:hAnsi="Arial" w:cs="Arial"/>
        </w:rPr>
        <w:t xml:space="preserve"> Termohon tidak memberikan jawaban terhadap dalil </w:t>
      </w:r>
      <w:r w:rsidRPr="00F036DB">
        <w:rPr>
          <w:rFonts w:ascii="Arial" w:eastAsia="Arial Unicode MS" w:hAnsi="Arial" w:cs="Arial"/>
          <w:i/>
        </w:rPr>
        <w:t>a quo</w:t>
      </w:r>
      <w:r w:rsidRPr="00F036DB">
        <w:rPr>
          <w:rFonts w:ascii="Arial" w:eastAsia="Arial Unicode MS" w:hAnsi="Arial" w:cs="Arial"/>
        </w:rPr>
        <w:t xml:space="preserve">, namun Pihak Terkait </w:t>
      </w:r>
      <w:r w:rsidRPr="00F036DB">
        <w:rPr>
          <w:rFonts w:ascii="Arial" w:eastAsia="Arial Unicode MS" w:hAnsi="Arial" w:cs="Arial"/>
          <w:bCs/>
          <w:lang w:val="en-ID"/>
        </w:rPr>
        <w:t xml:space="preserve">menerangkan, bahwa benar pada Tahun 2024 ada </w:t>
      </w:r>
      <w:r w:rsidRPr="00F036DB">
        <w:rPr>
          <w:rFonts w:ascii="Arial" w:eastAsia="Arial Unicode MS" w:hAnsi="Arial" w:cs="Arial"/>
          <w:bCs/>
          <w:lang w:val="id-ID"/>
        </w:rPr>
        <w:t>bantuan stimulan perumahan swadaya</w:t>
      </w:r>
      <w:r w:rsidRPr="00F036DB">
        <w:rPr>
          <w:rFonts w:ascii="Arial" w:eastAsia="Arial Unicode MS" w:hAnsi="Arial" w:cs="Arial"/>
          <w:lang w:val="id-ID"/>
        </w:rPr>
        <w:t xml:space="preserve"> </w:t>
      </w:r>
      <w:r w:rsidRPr="00F036DB">
        <w:rPr>
          <w:rFonts w:ascii="Arial" w:eastAsia="Arial Unicode MS" w:hAnsi="Arial" w:cs="Arial"/>
          <w:lang w:val="en-ID"/>
        </w:rPr>
        <w:t xml:space="preserve">yang </w:t>
      </w:r>
      <w:r w:rsidRPr="00F036DB">
        <w:rPr>
          <w:rFonts w:ascii="Arial" w:eastAsia="Arial Unicode MS" w:hAnsi="Arial" w:cs="Arial"/>
          <w:bCs/>
          <w:lang w:val="id-ID"/>
        </w:rPr>
        <w:t xml:space="preserve">dianggarkan dalam APBD Kabupaten Wakatobi Tahun Anggaran 2024 melalui DPA (Daftar Pelaksanaan Anggaran) Dinas Perumahan dan Kawasan Permukiman Kabupaten Wakatobi, </w:t>
      </w:r>
      <w:r w:rsidRPr="00F036DB">
        <w:rPr>
          <w:rFonts w:ascii="Arial" w:eastAsia="Arial Unicode MS" w:hAnsi="Arial" w:cs="Arial"/>
          <w:bCs/>
          <w:lang w:val="en-ID"/>
        </w:rPr>
        <w:t xml:space="preserve">yang </w:t>
      </w:r>
      <w:r w:rsidRPr="00F036DB">
        <w:rPr>
          <w:rFonts w:ascii="Arial" w:eastAsia="Arial Unicode MS" w:hAnsi="Arial" w:cs="Arial"/>
          <w:bCs/>
          <w:lang w:val="id-ID"/>
        </w:rPr>
        <w:t xml:space="preserve">diperuntukkan </w:t>
      </w:r>
      <w:r w:rsidRPr="00F036DB">
        <w:rPr>
          <w:rFonts w:ascii="Arial" w:eastAsia="Arial Unicode MS" w:hAnsi="Arial" w:cs="Arial"/>
          <w:bCs/>
          <w:lang w:val="en-ID"/>
        </w:rPr>
        <w:t xml:space="preserve">untuk </w:t>
      </w:r>
      <w:r w:rsidRPr="00F036DB">
        <w:rPr>
          <w:rFonts w:ascii="Arial" w:eastAsia="Arial Unicode MS" w:hAnsi="Arial" w:cs="Arial"/>
          <w:bCs/>
          <w:lang w:val="id-ID"/>
        </w:rPr>
        <w:t>190 Kepala Keluarga (KK) warga masyarakat berpenghasilan rendah dan memiliki rumah tidak layak huni yang tersebar pada 8 (delapan) kecamatan di Kabupaten Wakatobi, dimana untuk setiap rumah KK tersebut dianggarkan sebesar Rp</w:t>
      </w:r>
      <w:r w:rsidRPr="00F036DB">
        <w:rPr>
          <w:rFonts w:ascii="Arial" w:eastAsia="Arial Unicode MS" w:hAnsi="Arial" w:cs="Arial"/>
          <w:bCs/>
        </w:rPr>
        <w:t>.</w:t>
      </w:r>
      <w:r w:rsidRPr="00F036DB">
        <w:rPr>
          <w:rFonts w:ascii="Arial" w:eastAsia="Arial Unicode MS" w:hAnsi="Arial" w:cs="Arial"/>
          <w:bCs/>
          <w:lang w:val="id-ID"/>
        </w:rPr>
        <w:t>10.000.000,- (termasuk pajak)</w:t>
      </w:r>
      <w:r w:rsidRPr="00F036DB">
        <w:rPr>
          <w:rFonts w:ascii="Arial" w:eastAsia="Arial Unicode MS" w:hAnsi="Arial" w:cs="Arial"/>
          <w:bCs/>
          <w:lang w:val="en-ID"/>
        </w:rPr>
        <w:t xml:space="preserve">.  Namun faktanya </w:t>
      </w:r>
      <w:r w:rsidRPr="00F036DB">
        <w:rPr>
          <w:rFonts w:ascii="Arial" w:eastAsia="Arial Unicode MS" w:hAnsi="Arial" w:cs="Arial"/>
          <w:bCs/>
          <w:lang w:val="id-ID"/>
        </w:rPr>
        <w:t>Pihak Terkait (</w:t>
      </w:r>
      <w:r w:rsidRPr="00F036DB">
        <w:rPr>
          <w:rFonts w:ascii="Arial" w:eastAsia="Arial Unicode MS" w:hAnsi="Arial" w:cs="Arial"/>
          <w:bCs/>
          <w:lang w:val="en-ID"/>
        </w:rPr>
        <w:t>calon Bupati Nomor urut 2</w:t>
      </w:r>
      <w:r w:rsidRPr="00F036DB">
        <w:rPr>
          <w:rFonts w:ascii="Arial" w:eastAsia="Arial Unicode MS" w:hAnsi="Arial" w:cs="Arial"/>
          <w:bCs/>
          <w:lang w:val="id-ID"/>
        </w:rPr>
        <w:t>) tidak pernah menandatangani Nota Perjanjian Hibah Daerah (NPHD) tentang penerimaan hibah bantuan perbaikan rumah untuk 190 (seratus sembilan puluh) rumah se-Kabupaten Wakatobi pada tanggal 13 Agustus 2024, yang bertanda tangan dalam NPHD tersebut adalah Pejabat Pembuat Komitmen (PPK) Dinas Perumahan dan Kawasan Permukiman Kabupaten Wakatobi dengan Penerima Hibah (Bukti PT-33 dan Bukti PT-37)</w:t>
      </w:r>
      <w:r w:rsidRPr="00F036DB">
        <w:rPr>
          <w:rFonts w:ascii="Arial" w:eastAsia="Arial Unicode MS" w:hAnsi="Arial" w:cs="Arial"/>
          <w:bCs/>
        </w:rPr>
        <w:t xml:space="preserve">. </w:t>
      </w:r>
      <w:r w:rsidRPr="00F036DB">
        <w:rPr>
          <w:rFonts w:ascii="Arial" w:eastAsia="Arial Unicode MS" w:hAnsi="Arial" w:cs="Arial"/>
          <w:bCs/>
          <w:lang w:val="id-ID"/>
        </w:rPr>
        <w:t xml:space="preserve">Selanjutnya, </w:t>
      </w:r>
      <w:r w:rsidRPr="00F036DB">
        <w:rPr>
          <w:rFonts w:ascii="Arial" w:eastAsia="Arial Unicode MS" w:hAnsi="Arial" w:cs="Arial"/>
          <w:bCs/>
        </w:rPr>
        <w:t xml:space="preserve">berkenaan dengan dalil Pemohon tersebut, Bawaslu memberikan keterangan </w:t>
      </w:r>
      <w:r w:rsidRPr="00F036DB">
        <w:rPr>
          <w:rFonts w:ascii="Arial" w:eastAsia="Arial Unicode MS" w:hAnsi="Arial" w:cs="Arial"/>
          <w:bCs/>
          <w:lang w:val="id-ID"/>
        </w:rPr>
        <w:t xml:space="preserve">Bawaslu Kabupaten Wakatobi menerima laporan dugaan pelanggaran Pemilihan dengan nomor </w:t>
      </w:r>
      <w:r w:rsidRPr="00F036DB">
        <w:rPr>
          <w:rFonts w:ascii="Arial" w:eastAsia="Arial Unicode MS" w:hAnsi="Arial" w:cs="Arial"/>
        </w:rPr>
        <w:t xml:space="preserve">18/LP/PB/Prov/28.00/XII/2024 tanggal  7 Desember 2024 </w:t>
      </w:r>
      <w:r w:rsidRPr="00F036DB">
        <w:rPr>
          <w:rFonts w:ascii="Arial" w:eastAsia="Arial Unicode MS" w:hAnsi="Arial" w:cs="Arial"/>
          <w:lang w:val="id-ID"/>
        </w:rPr>
        <w:t xml:space="preserve">dari pelapor atas nama La Ode </w:t>
      </w:r>
      <w:r w:rsidRPr="00F036DB">
        <w:rPr>
          <w:rFonts w:ascii="Arial" w:eastAsia="Arial Unicode MS" w:hAnsi="Arial" w:cs="Arial"/>
          <w:lang w:val="en-ID"/>
        </w:rPr>
        <w:t>Arman</w:t>
      </w:r>
      <w:r w:rsidRPr="00F036DB">
        <w:rPr>
          <w:rFonts w:ascii="Arial" w:eastAsia="Arial Unicode MS" w:hAnsi="Arial" w:cs="Arial"/>
          <w:lang w:val="id-ID"/>
        </w:rPr>
        <w:t xml:space="preserve">, S.H., setelah dilakukan kajian awal Bawaslu Kabupaten Wakatobi </w:t>
      </w:r>
      <w:r w:rsidRPr="00F036DB">
        <w:rPr>
          <w:rFonts w:ascii="Arial" w:eastAsia="Arial Unicode MS" w:hAnsi="Arial" w:cs="Arial"/>
        </w:rPr>
        <w:t xml:space="preserve">bersepakat dengan Tim Gakkumdu dari unsur kejaksaan dan unsur kepolisian, mengingat program bantuan rumah merupakan program pemerintah pusat dalam pemberantasan kemiskinan yang sudah dilaksanakan dari beberapa tahun sebelumnya maka belum ditemukan peristiwa adanya dugaan tindak pidana Pemilihan dalam laporan </w:t>
      </w:r>
      <w:r w:rsidRPr="00F036DB">
        <w:rPr>
          <w:rFonts w:ascii="Arial" w:eastAsia="Arial Unicode MS" w:hAnsi="Arial" w:cs="Arial"/>
          <w:i/>
          <w:iCs/>
        </w:rPr>
        <w:t>a quo</w:t>
      </w:r>
      <w:r w:rsidRPr="00F036DB">
        <w:rPr>
          <w:rFonts w:ascii="Arial" w:eastAsia="Arial Unicode MS" w:hAnsi="Arial" w:cs="Arial"/>
        </w:rPr>
        <w:t xml:space="preserve"> sehingga laporan tersebut tidak dapat ditingkatkan ke tahap selanjutnya. Sehingga Bawaslu Kabupaten Wakatobi </w:t>
      </w:r>
      <w:r w:rsidRPr="00F036DB">
        <w:rPr>
          <w:rFonts w:ascii="Arial" w:eastAsia="Arial Unicode MS" w:hAnsi="Arial" w:cs="Arial"/>
          <w:lang w:val="id-ID"/>
        </w:rPr>
        <w:t xml:space="preserve">mengeluarkan pemberitahuan status laporan </w:t>
      </w:r>
      <w:r w:rsidRPr="00F036DB">
        <w:rPr>
          <w:rFonts w:ascii="Arial" w:eastAsia="Arial Unicode MS" w:hAnsi="Arial" w:cs="Arial"/>
          <w:lang w:val="en-ID"/>
        </w:rPr>
        <w:t xml:space="preserve">pada tanggal 11 Desember </w:t>
      </w:r>
      <w:r w:rsidRPr="00F036DB">
        <w:rPr>
          <w:rFonts w:ascii="Arial" w:eastAsia="Arial Unicode MS" w:hAnsi="Arial" w:cs="Arial"/>
          <w:lang w:val="id-ID"/>
        </w:rPr>
        <w:t xml:space="preserve">2024 yang pada pokoknya menerangkan bahwa laporan </w:t>
      </w:r>
      <w:r w:rsidRPr="00F036DB">
        <w:rPr>
          <w:rFonts w:ascii="Arial" w:eastAsia="Arial Unicode MS" w:hAnsi="Arial" w:cs="Arial"/>
          <w:i/>
          <w:lang w:val="id-ID"/>
        </w:rPr>
        <w:t>a quo</w:t>
      </w:r>
      <w:r w:rsidRPr="00F036DB">
        <w:rPr>
          <w:rFonts w:ascii="Arial" w:eastAsia="Arial Unicode MS" w:hAnsi="Arial" w:cs="Arial"/>
          <w:lang w:val="id-ID"/>
        </w:rPr>
        <w:t xml:space="preserve"> dihentikan karena karena tidak ditemukan dugaan </w:t>
      </w:r>
      <w:r w:rsidRPr="00F036DB">
        <w:rPr>
          <w:rFonts w:ascii="Arial" w:eastAsia="Arial Unicode MS" w:hAnsi="Arial" w:cs="Arial"/>
          <w:lang w:val="id-ID"/>
        </w:rPr>
        <w:lastRenderedPageBreak/>
        <w:t xml:space="preserve">pelanggaran tindak pidana Pemilihan dalam program bantuan stimulan rumah swadaya bagi masyarakat berpenghasilan rendah di Kabupaten Wakatobi. </w:t>
      </w:r>
    </w:p>
    <w:p w14:paraId="0D4E75D2" w14:textId="77777777" w:rsidR="00F036DB" w:rsidRPr="00F036DB" w:rsidRDefault="00F036DB" w:rsidP="00EF637C">
      <w:pPr>
        <w:spacing w:after="120" w:line="240" w:lineRule="auto"/>
        <w:ind w:left="360" w:firstLine="720"/>
        <w:jc w:val="both"/>
        <w:rPr>
          <w:rFonts w:ascii="Arial" w:eastAsia="Arial Unicode MS" w:hAnsi="Arial" w:cs="Arial"/>
          <w:bCs/>
          <w:lang w:val="id-ID"/>
        </w:rPr>
      </w:pPr>
      <w:r w:rsidRPr="00EF637C">
        <w:rPr>
          <w:rFonts w:ascii="Arial" w:eastAsia="Arial Unicode MS" w:hAnsi="Arial" w:cs="Arial"/>
          <w:lang w:val="sv-SE"/>
        </w:rPr>
        <w:t xml:space="preserve">Bahwa berdasarkan uraian fakta hukum di atas berkenaan dengan dalil Pemohon </w:t>
      </w:r>
      <w:r w:rsidR="000D51C1" w:rsidRPr="00D432FF">
        <w:rPr>
          <w:rFonts w:ascii="Arial" w:eastAsia="Arial Unicode MS" w:hAnsi="Arial" w:cs="Arial"/>
          <w:i/>
          <w:iCs/>
          <w:lang w:val="sv-SE"/>
        </w:rPr>
        <w:t>a quo</w:t>
      </w:r>
      <w:r w:rsidR="000D51C1">
        <w:rPr>
          <w:rFonts w:ascii="Arial" w:eastAsia="Arial Unicode MS" w:hAnsi="Arial" w:cs="Arial"/>
          <w:lang w:val="sv-SE"/>
        </w:rPr>
        <w:t xml:space="preserve">, </w:t>
      </w:r>
      <w:r w:rsidRPr="00F036DB">
        <w:rPr>
          <w:rFonts w:ascii="Arial" w:eastAsia="Arial Unicode MS" w:hAnsi="Arial" w:cs="Arial"/>
          <w:bCs/>
        </w:rPr>
        <w:t xml:space="preserve">Bawaslu mengkonfirmasi tidak ditemukan pelanggaran dalam pemilihan. Oleh karena itu Mahkamah tidak meyakini kebenaran hal-hal yang didalilkan oleh Pemohon. Dengan demikian Mahkamah berkesimpulan dalil Pemohon </w:t>
      </w:r>
      <w:r w:rsidRPr="00F036DB">
        <w:rPr>
          <w:rFonts w:ascii="Arial" w:eastAsia="Arial Unicode MS" w:hAnsi="Arial" w:cs="Arial"/>
          <w:bCs/>
          <w:i/>
          <w:iCs/>
        </w:rPr>
        <w:t>a quo</w:t>
      </w:r>
      <w:r w:rsidRPr="00F036DB">
        <w:rPr>
          <w:rFonts w:ascii="Arial" w:eastAsia="Arial Unicode MS" w:hAnsi="Arial" w:cs="Arial"/>
          <w:bCs/>
        </w:rPr>
        <w:t xml:space="preserve"> tidak beralasan menurut hukum.</w:t>
      </w:r>
    </w:p>
    <w:p w14:paraId="160ABFA6" w14:textId="77777777" w:rsidR="00F036DB" w:rsidRPr="00F036DB" w:rsidRDefault="00F036DB" w:rsidP="007B57FB">
      <w:pPr>
        <w:numPr>
          <w:ilvl w:val="0"/>
          <w:numId w:val="18"/>
        </w:numPr>
        <w:spacing w:before="120" w:after="0" w:line="240" w:lineRule="auto"/>
        <w:ind w:left="360"/>
        <w:jc w:val="both"/>
        <w:rPr>
          <w:rFonts w:ascii="Arial" w:eastAsia="Arial Unicode MS" w:hAnsi="Arial" w:cs="Arial"/>
          <w:bCs/>
          <w:lang w:val="en-ID"/>
        </w:rPr>
      </w:pPr>
      <w:r w:rsidRPr="00F036DB">
        <w:rPr>
          <w:rFonts w:ascii="Arial" w:eastAsia="Arial Unicode MS" w:hAnsi="Arial" w:cs="Arial"/>
          <w:lang w:val="id-ID"/>
        </w:rPr>
        <w:t xml:space="preserve">Bahwa </w:t>
      </w:r>
      <w:r w:rsidRPr="00F036DB">
        <w:rPr>
          <w:rFonts w:ascii="Arial" w:eastAsia="Arial Unicode MS" w:hAnsi="Arial" w:cs="Arial"/>
          <w:lang w:val="en-ID"/>
        </w:rPr>
        <w:t>berkenaan dengan dalil Pemohon,</w:t>
      </w:r>
      <w:r w:rsidRPr="00F036DB">
        <w:rPr>
          <w:rFonts w:ascii="Arial" w:eastAsia="Arial Unicode MS" w:hAnsi="Arial" w:cs="Arial"/>
          <w:lang w:val="id-ID"/>
        </w:rPr>
        <w:t xml:space="preserve"> calon bupati nomor urut </w:t>
      </w:r>
      <w:r w:rsidRPr="00F036DB">
        <w:rPr>
          <w:rFonts w:ascii="Arial" w:eastAsia="Arial Unicode MS" w:hAnsi="Arial" w:cs="Arial"/>
          <w:lang w:val="en-ID"/>
        </w:rPr>
        <w:t xml:space="preserve">2 </w:t>
      </w:r>
      <w:r w:rsidRPr="00F036DB">
        <w:rPr>
          <w:rFonts w:ascii="Arial" w:eastAsia="Arial Unicode MS" w:hAnsi="Arial" w:cs="Arial"/>
          <w:lang w:val="id-ID"/>
        </w:rPr>
        <w:t xml:space="preserve">memberikan disposisi untuk mengangkat tenaga honorer pendidik dan tenaga kependidikan baru pada aplikasi Dapodik kepada Nurmayana, S.Pd E. yang menurut Pemohon merupakan salah satu </w:t>
      </w:r>
      <w:r w:rsidRPr="00F036DB">
        <w:rPr>
          <w:rFonts w:ascii="Arial" w:eastAsia="Arial Unicode MS" w:hAnsi="Arial" w:cs="Arial"/>
        </w:rPr>
        <w:t>orang</w:t>
      </w:r>
      <w:r w:rsidRPr="00F036DB">
        <w:rPr>
          <w:rFonts w:ascii="Arial" w:eastAsia="Arial Unicode MS" w:hAnsi="Arial" w:cs="Arial"/>
          <w:lang w:val="id-ID"/>
        </w:rPr>
        <w:t xml:space="preserve"> tim pemenangan calon bupati nomor urut </w:t>
      </w:r>
      <w:r w:rsidRPr="00F036DB">
        <w:rPr>
          <w:rFonts w:ascii="Arial" w:eastAsia="Arial Unicode MS" w:hAnsi="Arial" w:cs="Arial"/>
          <w:lang w:val="en-ID"/>
        </w:rPr>
        <w:t>2.</w:t>
      </w:r>
      <w:r w:rsidRPr="00F036DB">
        <w:rPr>
          <w:rFonts w:ascii="Arial" w:eastAsia="Arial Unicode MS" w:hAnsi="Arial" w:cs="Arial"/>
          <w:lang w:val="id-ID"/>
        </w:rPr>
        <w:t xml:space="preserve"> S</w:t>
      </w:r>
      <w:r w:rsidRPr="00F036DB">
        <w:rPr>
          <w:rFonts w:ascii="Arial" w:eastAsia="Arial Unicode MS" w:hAnsi="Arial" w:cs="Arial"/>
          <w:lang w:val="en-ID"/>
        </w:rPr>
        <w:t xml:space="preserve">elain daripada itu, </w:t>
      </w:r>
      <w:r w:rsidRPr="00F036DB">
        <w:rPr>
          <w:rFonts w:ascii="Arial" w:eastAsia="Arial Unicode MS" w:hAnsi="Arial" w:cs="Arial"/>
          <w:lang w:val="id-ID"/>
        </w:rPr>
        <w:t xml:space="preserve">calon bupati pasangan nomor urut </w:t>
      </w:r>
      <w:r w:rsidRPr="00F036DB">
        <w:rPr>
          <w:rFonts w:ascii="Arial" w:eastAsia="Arial Unicode MS" w:hAnsi="Arial" w:cs="Arial"/>
          <w:lang w:val="en-ID"/>
        </w:rPr>
        <w:t xml:space="preserve">2 juga </w:t>
      </w:r>
      <w:r w:rsidRPr="00F036DB">
        <w:rPr>
          <w:rFonts w:ascii="Arial" w:eastAsia="Arial Unicode MS" w:hAnsi="Arial" w:cs="Arial"/>
          <w:lang w:val="id-ID"/>
        </w:rPr>
        <w:t xml:space="preserve">mengeluarkan </w:t>
      </w:r>
      <w:r w:rsidRPr="00F036DB">
        <w:rPr>
          <w:rFonts w:ascii="Arial" w:eastAsia="Arial Unicode MS" w:hAnsi="Arial" w:cs="Arial"/>
          <w:lang w:val="en-ID"/>
        </w:rPr>
        <w:t xml:space="preserve">surat keputusan </w:t>
      </w:r>
      <w:r w:rsidRPr="00F036DB">
        <w:rPr>
          <w:rFonts w:ascii="Arial" w:eastAsia="Arial Unicode MS" w:hAnsi="Arial" w:cs="Arial"/>
          <w:lang w:val="id-ID"/>
        </w:rPr>
        <w:t>tentang pemindahan dan penempatan PNS kepada 3</w:t>
      </w:r>
      <w:r w:rsidRPr="00F036DB">
        <w:rPr>
          <w:rFonts w:ascii="Arial" w:eastAsia="Arial Unicode MS" w:hAnsi="Arial" w:cs="Arial"/>
          <w:lang w:val="en-ID"/>
        </w:rPr>
        <w:t xml:space="preserve"> (tiga)</w:t>
      </w:r>
      <w:r w:rsidRPr="00F036DB">
        <w:rPr>
          <w:rFonts w:ascii="Arial" w:eastAsia="Arial Unicode MS" w:hAnsi="Arial" w:cs="Arial"/>
          <w:lang w:val="id-ID"/>
        </w:rPr>
        <w:t xml:space="preserve"> orang yaitu Sumarti, S. Pd.I, Kiarni, A.Ma, </w:t>
      </w:r>
      <w:r w:rsidRPr="00F036DB">
        <w:rPr>
          <w:rFonts w:ascii="Arial" w:eastAsia="Arial Unicode MS" w:hAnsi="Arial" w:cs="Arial"/>
          <w:lang w:val="en-ID"/>
        </w:rPr>
        <w:t xml:space="preserve">dan </w:t>
      </w:r>
      <w:r w:rsidRPr="00F036DB">
        <w:rPr>
          <w:rFonts w:ascii="Arial" w:eastAsia="Arial Unicode MS" w:hAnsi="Arial" w:cs="Arial"/>
          <w:lang w:val="id-ID"/>
        </w:rPr>
        <w:t xml:space="preserve">Sumiati La Hata, S.Pd.. Menurut Pemohon, ketiga PNS ini dipindahtugaskan karena tidak bersedia untuk mensosialisasikan dan mendukung Pasangan Nomor Urut 2, </w:t>
      </w:r>
      <w:r w:rsidRPr="00F036DB">
        <w:rPr>
          <w:rFonts w:ascii="Arial" w:eastAsia="Arial Unicode MS" w:hAnsi="Arial" w:cs="Arial"/>
          <w:lang w:val="en-ID"/>
        </w:rPr>
        <w:t xml:space="preserve">Termohon menyampaikan jawaban atau bantahan yaitu berdasarkan keterangan dari Sekretaris Daerah </w:t>
      </w:r>
      <w:r w:rsidRPr="00F036DB">
        <w:rPr>
          <w:rFonts w:ascii="Arial" w:eastAsia="Arial Unicode MS" w:hAnsi="Arial" w:cs="Arial"/>
          <w:bCs/>
          <w:lang w:val="id-ID"/>
        </w:rPr>
        <w:t xml:space="preserve">Pemerintah Kabupaten Wakatobi </w:t>
      </w:r>
      <w:r w:rsidRPr="00F036DB">
        <w:rPr>
          <w:rFonts w:ascii="Arial" w:eastAsia="Arial Unicode MS" w:hAnsi="Arial" w:cs="Arial"/>
          <w:bCs/>
          <w:lang w:val="en-ID"/>
        </w:rPr>
        <w:t xml:space="preserve">melalui </w:t>
      </w:r>
      <w:r w:rsidRPr="00F036DB">
        <w:rPr>
          <w:rFonts w:ascii="Arial" w:eastAsia="Arial Unicode MS" w:hAnsi="Arial" w:cs="Arial"/>
          <w:lang w:val="id-ID"/>
        </w:rPr>
        <w:t xml:space="preserve">Surat Nomor 200.2/15/I/2016 perihal Penjelasan atas Permintaan Alat Bukti oleh KPU Kabupaten Wakatobi tertanggal 10 Januari 2025 </w:t>
      </w:r>
      <w:r w:rsidRPr="00F036DB">
        <w:rPr>
          <w:rFonts w:ascii="Arial" w:eastAsia="Arial Unicode MS" w:hAnsi="Arial" w:cs="Arial"/>
          <w:lang w:val="en-ID"/>
        </w:rPr>
        <w:t>yang pada pokoknya setelah dicek dan dikonfirmasi pada operator Dapodik dan Kepala Bidang Pembinaan Ketenagaan pada Dinas Pendidikan dan Kebudayaan Kabupaten Wakatobi tidak ditemukan data atas nama Nurmayana, S.Pd pada aplikasi Dapodik Sekolah di kabupaten Wakatobi. Kemudian, terhadap dalil Pemohon mengenai  adanya tiga orang PNS yang dipindahtugaskan</w:t>
      </w:r>
      <w:r w:rsidRPr="00F036DB">
        <w:rPr>
          <w:rFonts w:ascii="Arial" w:eastAsia="Arial Unicode MS" w:hAnsi="Arial" w:cs="Arial"/>
          <w:lang w:val="id-ID"/>
        </w:rPr>
        <w:t xml:space="preserve"> karena tidak bersedia untuk mensosialisasikan dan mendukung Pasangan Nomor Urut 2</w:t>
      </w:r>
      <w:r w:rsidRPr="00F036DB">
        <w:rPr>
          <w:rFonts w:ascii="Arial" w:eastAsia="Arial Unicode MS" w:hAnsi="Arial" w:cs="Arial"/>
          <w:lang w:val="en-ID"/>
        </w:rPr>
        <w:t xml:space="preserve"> </w:t>
      </w:r>
      <w:r w:rsidRPr="00F036DB">
        <w:rPr>
          <w:rFonts w:ascii="Arial" w:eastAsia="Arial Unicode MS" w:hAnsi="Arial" w:cs="Arial"/>
          <w:bCs/>
          <w:lang w:val="en-ID"/>
        </w:rPr>
        <w:t xml:space="preserve">berdasarkan keterangan Termohon yang memperoleh data dari Sekretariat Daerah </w:t>
      </w:r>
      <w:r w:rsidRPr="00F036DB">
        <w:rPr>
          <w:rFonts w:ascii="Arial" w:eastAsia="Arial Unicode MS" w:hAnsi="Arial" w:cs="Arial"/>
          <w:bCs/>
          <w:lang w:val="id-ID"/>
        </w:rPr>
        <w:t xml:space="preserve">Pemerintah </w:t>
      </w:r>
      <w:r w:rsidRPr="00F036DB">
        <w:rPr>
          <w:rFonts w:ascii="Arial" w:eastAsia="Arial Unicode MS" w:hAnsi="Arial" w:cs="Arial"/>
          <w:bCs/>
          <w:lang w:val="en-ID"/>
        </w:rPr>
        <w:t xml:space="preserve">menyatakan bahwa terhadap perpindahan tugas </w:t>
      </w:r>
      <w:r w:rsidRPr="00F036DB">
        <w:rPr>
          <w:rFonts w:ascii="Arial" w:eastAsia="Arial Unicode MS" w:hAnsi="Arial" w:cs="Arial"/>
          <w:bCs/>
          <w:lang w:val="id-ID"/>
        </w:rPr>
        <w:t>Sumarti, S.Pd.I</w:t>
      </w:r>
      <w:r w:rsidRPr="00F036DB">
        <w:rPr>
          <w:rFonts w:ascii="Arial" w:eastAsia="Arial Unicode MS" w:hAnsi="Arial" w:cs="Arial"/>
          <w:bCs/>
          <w:lang w:val="en-ID"/>
        </w:rPr>
        <w:t xml:space="preserve">, yang berpindah tugas dari </w:t>
      </w:r>
      <w:r w:rsidRPr="00F036DB">
        <w:rPr>
          <w:rFonts w:ascii="Arial" w:eastAsia="Arial Unicode MS" w:hAnsi="Arial" w:cs="Arial"/>
          <w:bCs/>
          <w:lang w:val="id-ID"/>
        </w:rPr>
        <w:t xml:space="preserve">SMPN 3 Binongko ke SDN Kulati Kecamatan Tomia Timur berdasarkan SK Bupati Wakatobi Nomor 615.A/2024 tentang Pemindahan dan Penempatan PNS </w:t>
      </w:r>
      <w:r w:rsidRPr="00F036DB">
        <w:rPr>
          <w:rFonts w:ascii="Arial" w:eastAsia="Arial Unicode MS" w:hAnsi="Arial" w:cs="Arial"/>
          <w:bCs/>
          <w:lang w:val="en-ID"/>
        </w:rPr>
        <w:t>karena yang bersangkutan mengajukan surat permohonan pindah tugas kepada Bupati Wakatobi pada tanggal 2 September 2024 dengan alasan mengikuti pekerjaan suami, kemudian perpindahan tugas terhadap  Kiarni, A.Ma., yang berpindah tugas dari</w:t>
      </w:r>
      <w:r w:rsidRPr="00F036DB">
        <w:rPr>
          <w:rFonts w:ascii="Arial" w:eastAsia="Arial Unicode MS" w:hAnsi="Arial" w:cs="Arial"/>
          <w:bCs/>
          <w:lang w:val="id-ID"/>
        </w:rPr>
        <w:t xml:space="preserve"> TKN Pembina 2 Kecamatan Wangi-Wangi ke TKN Pembina 2 Kecamatan Togo Binongko berdasarkan SK Bupati Wakatobi Nomor 623/2024 tentang Pembinaan dan Penempatan PNS</w:t>
      </w:r>
      <w:r w:rsidRPr="00F036DB">
        <w:rPr>
          <w:rFonts w:ascii="Arial" w:eastAsia="Arial Unicode MS" w:hAnsi="Arial" w:cs="Arial"/>
          <w:bCs/>
          <w:lang w:val="en-ID"/>
        </w:rPr>
        <w:t>,</w:t>
      </w:r>
      <w:r w:rsidRPr="00F036DB">
        <w:rPr>
          <w:rFonts w:ascii="Arial" w:eastAsia="Arial Unicode MS" w:hAnsi="Arial" w:cs="Arial"/>
          <w:bCs/>
          <w:lang w:val="id-ID"/>
        </w:rPr>
        <w:t xml:space="preserve"> mutasi </w:t>
      </w:r>
      <w:r w:rsidRPr="00F036DB">
        <w:rPr>
          <w:rFonts w:ascii="Arial" w:eastAsia="Arial Unicode MS" w:hAnsi="Arial" w:cs="Arial"/>
          <w:bCs/>
          <w:lang w:val="en-ID"/>
        </w:rPr>
        <w:t xml:space="preserve">kepada </w:t>
      </w:r>
      <w:r w:rsidRPr="00F036DB">
        <w:rPr>
          <w:rFonts w:ascii="Arial" w:eastAsia="Arial Unicode MS" w:hAnsi="Arial" w:cs="Arial"/>
          <w:bCs/>
          <w:lang w:val="id-ID"/>
        </w:rPr>
        <w:t>yang bersangkutan dilaksanakan dengan mempertimbangkan kepentingan kelancaran proses belajar mengajar dan kebutuhan tenaga guru pada satuan Pendidikan yang tercermin dalam data SALK (Seharusnya, Ada, Lebih, Kurang) pada Dinas Pendidikan dan Kebudayaan Kabupaten Wakatobi</w:t>
      </w:r>
      <w:r w:rsidRPr="00F036DB">
        <w:rPr>
          <w:rFonts w:ascii="Arial" w:eastAsia="Arial Unicode MS" w:hAnsi="Arial" w:cs="Arial"/>
          <w:bCs/>
          <w:lang w:val="en-ID"/>
        </w:rPr>
        <w:t xml:space="preserve">. Selanjutnya terhadap perpindahan tugas atas nama </w:t>
      </w:r>
      <w:r w:rsidRPr="00F036DB">
        <w:rPr>
          <w:rFonts w:ascii="Arial" w:eastAsia="Arial Unicode MS" w:hAnsi="Arial" w:cs="Arial"/>
          <w:bCs/>
          <w:lang w:val="id-ID"/>
        </w:rPr>
        <w:t>Sumiati La Hata, S.P.d.</w:t>
      </w:r>
      <w:r w:rsidRPr="00F036DB">
        <w:rPr>
          <w:rFonts w:ascii="Arial" w:eastAsia="Arial Unicode MS" w:hAnsi="Arial" w:cs="Arial"/>
          <w:bCs/>
          <w:lang w:val="en-ID"/>
        </w:rPr>
        <w:t>, yang berpindah tugas dari</w:t>
      </w:r>
      <w:r w:rsidRPr="00F036DB">
        <w:rPr>
          <w:rFonts w:ascii="Arial" w:eastAsia="Arial Unicode MS" w:hAnsi="Arial" w:cs="Arial"/>
          <w:bCs/>
          <w:lang w:val="id-ID"/>
        </w:rPr>
        <w:t xml:space="preserve"> SDN Lantea Kecamatan Kaledupa Selatan ke SDN Wasumandala Kecamatan Wangi-Wangi berdasarkan SK Bupati Wakatobi nomor 603.A/2024 tentang Penugasan PNS</w:t>
      </w:r>
      <w:r w:rsidRPr="00F036DB">
        <w:rPr>
          <w:rFonts w:ascii="Arial" w:eastAsia="Arial Unicode MS" w:hAnsi="Arial" w:cs="Arial"/>
          <w:bCs/>
          <w:lang w:val="en-ID"/>
        </w:rPr>
        <w:t xml:space="preserve">, </w:t>
      </w:r>
      <w:r w:rsidRPr="00F036DB">
        <w:rPr>
          <w:rFonts w:ascii="Arial" w:eastAsia="Arial Unicode MS" w:hAnsi="Arial" w:cs="Arial"/>
          <w:bCs/>
          <w:lang w:val="id-ID"/>
        </w:rPr>
        <w:t xml:space="preserve">mutasi </w:t>
      </w:r>
      <w:r w:rsidRPr="00F036DB">
        <w:rPr>
          <w:rFonts w:ascii="Arial" w:eastAsia="Arial Unicode MS" w:hAnsi="Arial" w:cs="Arial"/>
          <w:bCs/>
          <w:lang w:val="en-ID"/>
        </w:rPr>
        <w:t xml:space="preserve">kepada </w:t>
      </w:r>
      <w:r w:rsidRPr="00F036DB">
        <w:rPr>
          <w:rFonts w:ascii="Arial" w:eastAsia="Arial Unicode MS" w:hAnsi="Arial" w:cs="Arial"/>
          <w:bCs/>
          <w:lang w:val="id-ID"/>
        </w:rPr>
        <w:t>yang bersangkutan dilaksanakan dengan mempertimbangkan</w:t>
      </w:r>
      <w:r w:rsidRPr="00F036DB">
        <w:rPr>
          <w:rFonts w:ascii="Arial" w:eastAsia="Arial Unicode MS" w:hAnsi="Arial" w:cs="Arial"/>
          <w:bCs/>
          <w:i/>
          <w:lang w:val="id-ID"/>
        </w:rPr>
        <w:t xml:space="preserve"> </w:t>
      </w:r>
      <w:r w:rsidRPr="00F036DB">
        <w:rPr>
          <w:rFonts w:ascii="Arial" w:eastAsia="Arial Unicode MS" w:hAnsi="Arial" w:cs="Arial"/>
          <w:bCs/>
          <w:lang w:val="id-ID"/>
        </w:rPr>
        <w:t>surat permohonan dari Kepala Sekolah Dasar Negeri Wasumandala yang membutuhkan Tenaga Pendidik</w:t>
      </w:r>
      <w:r w:rsidRPr="00F036DB">
        <w:rPr>
          <w:rFonts w:ascii="Arial" w:eastAsia="Arial Unicode MS" w:hAnsi="Arial" w:cs="Arial"/>
          <w:bCs/>
          <w:lang w:val="en-ID"/>
        </w:rPr>
        <w:t xml:space="preserve">, tanggal 5 September 2024. Menurut Termohon terhadap dalil </w:t>
      </w:r>
      <w:r w:rsidRPr="00F036DB">
        <w:rPr>
          <w:rFonts w:ascii="Arial" w:eastAsia="Arial Unicode MS" w:hAnsi="Arial" w:cs="Arial"/>
          <w:bCs/>
          <w:i/>
          <w:lang w:val="en-ID"/>
        </w:rPr>
        <w:t>a quo</w:t>
      </w:r>
      <w:r w:rsidRPr="00F036DB">
        <w:rPr>
          <w:rFonts w:ascii="Arial" w:eastAsia="Arial Unicode MS" w:hAnsi="Arial" w:cs="Arial"/>
          <w:bCs/>
          <w:lang w:val="en-ID"/>
        </w:rPr>
        <w:t xml:space="preserve">, perpindahan tugas kepada tiga orang tenaga pengajar tersebut </w:t>
      </w:r>
      <w:r w:rsidRPr="00F036DB">
        <w:rPr>
          <w:rFonts w:ascii="Arial" w:eastAsia="Arial Unicode MS" w:hAnsi="Arial" w:cs="Arial"/>
          <w:bCs/>
          <w:lang w:val="id-ID"/>
        </w:rPr>
        <w:t xml:space="preserve">telah dilakukan sesuai ketentuan Peraturan Perundang-undangan yang berlaku dan </w:t>
      </w:r>
      <w:r w:rsidRPr="00F036DB">
        <w:rPr>
          <w:rFonts w:ascii="Arial" w:eastAsia="Arial Unicode MS" w:hAnsi="Arial" w:cs="Arial"/>
          <w:bCs/>
          <w:lang w:val="en-ID"/>
        </w:rPr>
        <w:t xml:space="preserve">terlebih Termohon tidak pernah mendapatkan rekomendasi dari Bawaslu Kabupaten Wakatobi terkait peristiwa yang didalilkan Pemohon. Terhadap dalil Pemohon tersebut Pihak Terkait memberikan keterangan </w:t>
      </w:r>
      <w:r w:rsidRPr="00F036DB">
        <w:rPr>
          <w:rFonts w:ascii="Arial" w:eastAsia="Arial Unicode MS" w:hAnsi="Arial" w:cs="Arial"/>
          <w:bCs/>
          <w:iCs/>
        </w:rPr>
        <w:t>mengenai pengangkatan tenaga honorer</w:t>
      </w:r>
      <w:r w:rsidRPr="00F036DB">
        <w:rPr>
          <w:rFonts w:ascii="Arial" w:eastAsia="Arial Unicode MS" w:hAnsi="Arial" w:cs="Arial"/>
          <w:bCs/>
        </w:rPr>
        <w:t xml:space="preserve"> tersebut, menurut </w:t>
      </w:r>
      <w:r w:rsidRPr="00F036DB">
        <w:rPr>
          <w:rFonts w:ascii="Arial" w:eastAsia="Arial Unicode MS" w:hAnsi="Arial" w:cs="Arial"/>
          <w:lang w:val="id-ID"/>
        </w:rPr>
        <w:t>Pihak Terkait (</w:t>
      </w:r>
      <w:r w:rsidRPr="00F036DB">
        <w:rPr>
          <w:rFonts w:ascii="Arial" w:eastAsia="Arial Unicode MS" w:hAnsi="Arial" w:cs="Arial"/>
          <w:lang w:val="en-ID"/>
        </w:rPr>
        <w:t>calon Bupati nomor urut 2</w:t>
      </w:r>
      <w:r w:rsidRPr="00F036DB">
        <w:rPr>
          <w:rFonts w:ascii="Arial" w:eastAsia="Arial Unicode MS" w:hAnsi="Arial" w:cs="Arial"/>
          <w:lang w:val="id-ID"/>
        </w:rPr>
        <w:t xml:space="preserve">) memastikan </w:t>
      </w:r>
      <w:r w:rsidRPr="00F036DB">
        <w:rPr>
          <w:rFonts w:ascii="Arial" w:eastAsia="Arial Unicode MS" w:hAnsi="Arial" w:cs="Arial"/>
          <w:bCs/>
          <w:lang w:val="id-ID"/>
        </w:rPr>
        <w:t>tidak pernah membuat disposisi pengangkatan tenaga honorer Pendidik dan Tenaga Kependidikan (PTK)</w:t>
      </w:r>
      <w:r w:rsidRPr="00F036DB">
        <w:rPr>
          <w:rFonts w:ascii="Arial" w:eastAsia="Arial Unicode MS" w:hAnsi="Arial" w:cs="Arial"/>
          <w:lang w:val="id-ID"/>
        </w:rPr>
        <w:t xml:space="preserve"> untuk dan atas nama siapapun termasuk atas nama Nurmayana, S.Pd pada bulan Oktober 202</w:t>
      </w:r>
      <w:r w:rsidRPr="00F036DB">
        <w:rPr>
          <w:rFonts w:ascii="Arial" w:eastAsia="Arial Unicode MS" w:hAnsi="Arial" w:cs="Arial"/>
          <w:lang w:val="en-ID"/>
        </w:rPr>
        <w:t xml:space="preserve">4 karena </w:t>
      </w:r>
      <w:r w:rsidRPr="00F036DB">
        <w:rPr>
          <w:rFonts w:ascii="Arial" w:eastAsia="Arial Unicode MS" w:hAnsi="Arial" w:cs="Arial"/>
          <w:bCs/>
          <w:lang w:val="id-ID"/>
        </w:rPr>
        <w:t>Pemerintah Daerah Kabupaten Wakatobi sudah tidak pernah lagi mengangkat pegawai Non-ASN atau nama lainnya</w:t>
      </w:r>
      <w:r w:rsidRPr="00F036DB">
        <w:rPr>
          <w:rFonts w:ascii="Arial" w:eastAsia="Arial Unicode MS" w:hAnsi="Arial" w:cs="Arial"/>
          <w:lang w:val="id-ID"/>
        </w:rPr>
        <w:t xml:space="preserve"> (</w:t>
      </w:r>
      <w:r w:rsidRPr="00F036DB">
        <w:rPr>
          <w:rFonts w:ascii="Arial" w:eastAsia="Arial Unicode MS" w:hAnsi="Arial" w:cs="Arial"/>
          <w:i/>
          <w:iCs/>
          <w:lang w:val="id-ID"/>
        </w:rPr>
        <w:t>ic</w:t>
      </w:r>
      <w:r w:rsidRPr="00F036DB">
        <w:rPr>
          <w:rFonts w:ascii="Arial" w:eastAsia="Arial Unicode MS" w:hAnsi="Arial" w:cs="Arial"/>
          <w:lang w:val="id-ID"/>
        </w:rPr>
        <w:t xml:space="preserve"> honorer), hal tersebut telah secara tegas dilarang </w:t>
      </w:r>
      <w:r w:rsidRPr="00F036DB">
        <w:rPr>
          <w:rFonts w:ascii="Arial" w:eastAsia="Arial Unicode MS" w:hAnsi="Arial" w:cs="Arial"/>
          <w:lang w:val="en-ID"/>
        </w:rPr>
        <w:t xml:space="preserve">Pasal 66 </w:t>
      </w:r>
      <w:r w:rsidRPr="00F036DB">
        <w:rPr>
          <w:rFonts w:ascii="Arial" w:eastAsia="Arial Unicode MS" w:hAnsi="Arial" w:cs="Arial"/>
          <w:lang w:val="id-ID"/>
        </w:rPr>
        <w:t>Undang-Undang Nomor 20 Tahun 2023 tentang Aparatur Sipil Negara, yang diundangkan pada tanggal 31 Oktober 2023.</w:t>
      </w:r>
      <w:r w:rsidRPr="00F036DB">
        <w:rPr>
          <w:rFonts w:ascii="Arial" w:eastAsia="Arial Unicode MS" w:hAnsi="Arial" w:cs="Arial"/>
        </w:rPr>
        <w:t xml:space="preserve"> </w:t>
      </w:r>
      <w:r w:rsidRPr="00F036DB">
        <w:rPr>
          <w:rFonts w:ascii="Arial" w:eastAsia="Arial Unicode MS" w:hAnsi="Arial" w:cs="Arial"/>
          <w:lang w:val="en-ID"/>
        </w:rPr>
        <w:t xml:space="preserve">Selanjutnya terhadap dalil perpindahan tugas ASN, menurut Pihak Terkait, </w:t>
      </w:r>
      <w:r w:rsidRPr="00F036DB">
        <w:rPr>
          <w:rFonts w:ascii="Arial" w:eastAsia="Arial Unicode MS" w:hAnsi="Arial" w:cs="Arial"/>
          <w:bCs/>
          <w:lang w:val="id-ID"/>
        </w:rPr>
        <w:t>Bupati Wakatobi (</w:t>
      </w:r>
      <w:r w:rsidRPr="00F036DB">
        <w:rPr>
          <w:rFonts w:ascii="Arial" w:eastAsia="Arial Unicode MS" w:hAnsi="Arial" w:cs="Arial"/>
          <w:bCs/>
          <w:lang w:val="en-ID"/>
        </w:rPr>
        <w:t>calon bupati nomor urut 2</w:t>
      </w:r>
      <w:r w:rsidRPr="00F036DB">
        <w:rPr>
          <w:rFonts w:ascii="Arial" w:eastAsia="Arial Unicode MS" w:hAnsi="Arial" w:cs="Arial"/>
          <w:bCs/>
          <w:lang w:val="id-ID"/>
        </w:rPr>
        <w:t xml:space="preserve">) adalah Pejabat Pembina Kepegawaian di </w:t>
      </w:r>
      <w:r w:rsidRPr="00F036DB">
        <w:rPr>
          <w:rFonts w:ascii="Arial" w:eastAsia="Arial Unicode MS" w:hAnsi="Arial" w:cs="Arial"/>
          <w:bCs/>
          <w:lang w:val="id-ID"/>
        </w:rPr>
        <w:lastRenderedPageBreak/>
        <w:t xml:space="preserve">kabupaten/kota yang berwenang menetapkan pengangkatan, pemindahan, dan pemberhentian pegawai ASN dan pembinaan manajemen ASN di instansi Pemerintah </w:t>
      </w:r>
      <w:r w:rsidRPr="00F036DB">
        <w:rPr>
          <w:rFonts w:ascii="Arial" w:eastAsia="Arial Unicode MS" w:hAnsi="Arial" w:cs="Arial"/>
          <w:bCs/>
          <w:lang w:val="en-ID"/>
        </w:rPr>
        <w:t>Daerah</w:t>
      </w:r>
      <w:r w:rsidRPr="00F036DB">
        <w:rPr>
          <w:rFonts w:ascii="Arial" w:eastAsia="Arial Unicode MS" w:hAnsi="Arial" w:cs="Arial"/>
          <w:bCs/>
          <w:lang w:val="id-ID"/>
        </w:rPr>
        <w:t xml:space="preserve"> Kabupaten Wakatobi sebagaimana ditentukan oleh peraturan perundang-undangan yang mengatur tentang AS</w:t>
      </w:r>
      <w:r w:rsidRPr="00F036DB">
        <w:rPr>
          <w:rFonts w:ascii="Arial" w:eastAsia="Arial Unicode MS" w:hAnsi="Arial" w:cs="Arial"/>
          <w:bCs/>
          <w:lang w:val="en-ID"/>
        </w:rPr>
        <w:t>N. S</w:t>
      </w:r>
      <w:r w:rsidRPr="00F036DB">
        <w:rPr>
          <w:rFonts w:ascii="Arial" w:eastAsia="Arial Unicode MS" w:hAnsi="Arial" w:cs="Arial"/>
          <w:bCs/>
          <w:lang w:val="id-ID"/>
        </w:rPr>
        <w:t>ehingga</w:t>
      </w:r>
      <w:r w:rsidRPr="00F036DB">
        <w:rPr>
          <w:rFonts w:ascii="Arial" w:eastAsia="Arial Unicode MS" w:hAnsi="Arial" w:cs="Arial"/>
          <w:bCs/>
          <w:lang w:val="en-ID"/>
        </w:rPr>
        <w:t xml:space="preserve"> menurut Pihak Terkait</w:t>
      </w:r>
      <w:r w:rsidRPr="00F036DB">
        <w:rPr>
          <w:rFonts w:ascii="Arial" w:eastAsia="Arial Unicode MS" w:hAnsi="Arial" w:cs="Arial"/>
          <w:bCs/>
          <w:lang w:val="id-ID"/>
        </w:rPr>
        <w:t xml:space="preserve"> dari aspek kewenangan, penerbitan keputusan tersebut, haruslah dianggap sah sepanjang belum ada keputusan yang membatalkannya</w:t>
      </w:r>
      <w:r w:rsidRPr="00F036DB">
        <w:rPr>
          <w:rFonts w:ascii="Arial" w:eastAsia="Arial Unicode MS" w:hAnsi="Arial" w:cs="Arial"/>
          <w:bCs/>
          <w:lang w:val="en-ID"/>
        </w:rPr>
        <w:t>.</w:t>
      </w:r>
      <w:r w:rsidRPr="00F036DB">
        <w:rPr>
          <w:rFonts w:ascii="Arial" w:eastAsia="Arial Unicode MS" w:hAnsi="Arial" w:cs="Arial"/>
          <w:bCs/>
          <w:lang w:val="id-ID"/>
        </w:rPr>
        <w:t xml:space="preserve"> </w:t>
      </w:r>
      <w:r w:rsidRPr="00F036DB">
        <w:rPr>
          <w:rFonts w:ascii="Arial" w:eastAsia="Arial Unicode MS" w:hAnsi="Arial" w:cs="Arial"/>
          <w:bCs/>
          <w:lang w:val="en-ID"/>
        </w:rPr>
        <w:t>S</w:t>
      </w:r>
      <w:r w:rsidRPr="00F036DB">
        <w:rPr>
          <w:rFonts w:ascii="Arial" w:eastAsia="Arial Unicode MS" w:hAnsi="Arial" w:cs="Arial"/>
          <w:bCs/>
          <w:lang w:val="id-ID"/>
        </w:rPr>
        <w:t>ementara dari aspek prosedur dan substansi, tentu pengujian terhadap norma peraturan perundang-undangan dan asas-asas umum pemerintahan yang baik, merupakan wewenang pengadilan dalam lingkungan peradilan tata usaha negara setelah melalui upaya administratif berupa keberatan dan banding administratif.</w:t>
      </w:r>
      <w:r w:rsidRPr="00F036DB">
        <w:rPr>
          <w:rFonts w:ascii="Arial" w:eastAsia="Arial Unicode MS" w:hAnsi="Arial" w:cs="Arial"/>
          <w:bCs/>
          <w:lang w:val="en-ID"/>
        </w:rPr>
        <w:t xml:space="preserve"> Menurut Pihak terkait, </w:t>
      </w:r>
      <w:r w:rsidRPr="00F036DB">
        <w:rPr>
          <w:rFonts w:ascii="Arial" w:eastAsia="Arial Unicode MS" w:hAnsi="Arial" w:cs="Arial"/>
          <w:bCs/>
          <w:lang w:val="id-ID"/>
        </w:rPr>
        <w:t xml:space="preserve">belum pernah </w:t>
      </w:r>
      <w:r w:rsidRPr="00F036DB">
        <w:rPr>
          <w:rFonts w:ascii="Arial" w:eastAsia="Arial Unicode MS" w:hAnsi="Arial" w:cs="Arial"/>
          <w:bCs/>
          <w:lang w:val="en-ID"/>
        </w:rPr>
        <w:t>ada</w:t>
      </w:r>
      <w:r w:rsidRPr="00F036DB">
        <w:rPr>
          <w:rFonts w:ascii="Arial" w:eastAsia="Arial Unicode MS" w:hAnsi="Arial" w:cs="Arial"/>
          <w:bCs/>
          <w:lang w:val="id-ID"/>
        </w:rPr>
        <w:t xml:space="preserve"> keberatan atau </w:t>
      </w:r>
      <w:r w:rsidRPr="00F036DB">
        <w:rPr>
          <w:rFonts w:ascii="Arial" w:eastAsia="Arial Unicode MS" w:hAnsi="Arial" w:cs="Arial"/>
          <w:bCs/>
          <w:lang w:val="en-ID"/>
        </w:rPr>
        <w:t xml:space="preserve">mengajukan </w:t>
      </w:r>
      <w:r w:rsidRPr="00F036DB">
        <w:rPr>
          <w:rFonts w:ascii="Arial" w:eastAsia="Arial Unicode MS" w:hAnsi="Arial" w:cs="Arial"/>
          <w:bCs/>
          <w:lang w:val="id-ID"/>
        </w:rPr>
        <w:t xml:space="preserve">permohonan upaya administratif lainnya </w:t>
      </w:r>
      <w:r w:rsidRPr="00F036DB">
        <w:rPr>
          <w:rFonts w:ascii="Arial" w:eastAsia="Arial Unicode MS" w:hAnsi="Arial" w:cs="Arial"/>
          <w:bCs/>
          <w:lang w:val="en-ID"/>
        </w:rPr>
        <w:t xml:space="preserve">terhadap surat keputusan Bupati Wakatobi yang yang mengatur perpindahan tugas masing-masing atas nama </w:t>
      </w:r>
      <w:r w:rsidRPr="00F036DB">
        <w:rPr>
          <w:rFonts w:ascii="Arial" w:eastAsia="Arial Unicode MS" w:hAnsi="Arial" w:cs="Arial"/>
          <w:bCs/>
          <w:lang w:val="id-ID"/>
        </w:rPr>
        <w:t xml:space="preserve">Sumarti, S. Pd.I, Kiarni, A.Ma, </w:t>
      </w:r>
      <w:r w:rsidRPr="00F036DB">
        <w:rPr>
          <w:rFonts w:ascii="Arial" w:eastAsia="Arial Unicode MS" w:hAnsi="Arial" w:cs="Arial"/>
          <w:bCs/>
          <w:lang w:val="en-ID"/>
        </w:rPr>
        <w:t xml:space="preserve">dan </w:t>
      </w:r>
      <w:r w:rsidRPr="00F036DB">
        <w:rPr>
          <w:rFonts w:ascii="Arial" w:eastAsia="Arial Unicode MS" w:hAnsi="Arial" w:cs="Arial"/>
          <w:bCs/>
          <w:lang w:val="id-ID"/>
        </w:rPr>
        <w:t>Sumiati La Hata, S.Pd.</w:t>
      </w:r>
      <w:r w:rsidRPr="00F036DB">
        <w:rPr>
          <w:rFonts w:ascii="Arial" w:eastAsia="Arial Unicode MS" w:hAnsi="Arial" w:cs="Arial"/>
          <w:lang w:val="id-ID"/>
        </w:rPr>
        <w:t>.</w:t>
      </w:r>
      <w:r w:rsidRPr="00F036DB">
        <w:rPr>
          <w:rFonts w:ascii="Arial" w:eastAsia="Arial Unicode MS" w:hAnsi="Arial" w:cs="Arial"/>
        </w:rPr>
        <w:t xml:space="preserve">  Selanjutnya berkaitan dengan dalil Pemohon </w:t>
      </w:r>
      <w:r w:rsidRPr="00F036DB">
        <w:rPr>
          <w:rFonts w:ascii="Arial" w:eastAsia="Arial Unicode MS" w:hAnsi="Arial" w:cs="Arial"/>
          <w:bCs/>
          <w:lang w:val="en-ID"/>
        </w:rPr>
        <w:t xml:space="preserve">tersebut </w:t>
      </w:r>
      <w:r w:rsidRPr="00F036DB">
        <w:rPr>
          <w:rFonts w:ascii="Arial" w:eastAsia="Arial Unicode MS" w:hAnsi="Arial" w:cs="Arial"/>
          <w:lang w:val="id-ID"/>
        </w:rPr>
        <w:t xml:space="preserve">Bawaslu Kabupaten Wakatobi </w:t>
      </w:r>
      <w:r w:rsidRPr="00F036DB">
        <w:rPr>
          <w:rFonts w:ascii="Arial" w:eastAsia="Arial Unicode MS" w:hAnsi="Arial" w:cs="Arial"/>
        </w:rPr>
        <w:t xml:space="preserve">memberikan keterangan bahwa </w:t>
      </w:r>
      <w:r w:rsidRPr="00F036DB">
        <w:rPr>
          <w:rFonts w:ascii="Arial" w:eastAsia="Arial Unicode MS" w:hAnsi="Arial" w:cs="Arial"/>
          <w:lang w:val="id-ID"/>
        </w:rPr>
        <w:t xml:space="preserve">menerima laporan dugaan pelanggaran </w:t>
      </w:r>
      <w:r w:rsidRPr="00F036DB">
        <w:rPr>
          <w:rFonts w:ascii="Arial" w:eastAsia="Arial Unicode MS" w:hAnsi="Arial" w:cs="Arial"/>
        </w:rPr>
        <w:t>p</w:t>
      </w:r>
      <w:r w:rsidRPr="00F036DB">
        <w:rPr>
          <w:rFonts w:ascii="Arial" w:eastAsia="Arial Unicode MS" w:hAnsi="Arial" w:cs="Arial"/>
          <w:lang w:val="id-ID"/>
        </w:rPr>
        <w:t xml:space="preserve">emilihan berdasarkan Formulir Laporan Nomor </w:t>
      </w:r>
      <w:r w:rsidRPr="00F036DB">
        <w:rPr>
          <w:rFonts w:ascii="Arial" w:eastAsia="Arial Unicode MS" w:hAnsi="Arial" w:cs="Arial"/>
          <w:bCs/>
          <w:lang w:val="id-ID"/>
        </w:rPr>
        <w:t>08/PL/PB/Kab/28</w:t>
      </w:r>
      <w:r w:rsidRPr="00F036DB">
        <w:rPr>
          <w:rFonts w:ascii="Arial" w:eastAsia="Arial Unicode MS" w:hAnsi="Arial" w:cs="Arial"/>
          <w:bCs/>
          <w:i/>
          <w:lang w:val="id-ID"/>
        </w:rPr>
        <w:t>.</w:t>
      </w:r>
      <w:r w:rsidRPr="00F036DB">
        <w:rPr>
          <w:rFonts w:ascii="Arial" w:eastAsia="Arial Unicode MS" w:hAnsi="Arial" w:cs="Arial"/>
          <w:bCs/>
          <w:lang w:val="id-ID"/>
        </w:rPr>
        <w:t>10/X/2024 pada tanggal 8 Oktober 2024 dari Pelapor atas nama Sumardin, S</w:t>
      </w:r>
      <w:r w:rsidRPr="00F036DB">
        <w:rPr>
          <w:rFonts w:ascii="Arial" w:eastAsia="Arial Unicode MS" w:hAnsi="Arial" w:cs="Arial"/>
          <w:bCs/>
          <w:lang w:val="en-ID"/>
        </w:rPr>
        <w:t>.</w:t>
      </w:r>
      <w:r w:rsidRPr="00F036DB">
        <w:rPr>
          <w:rFonts w:ascii="Arial" w:eastAsia="Arial Unicode MS" w:hAnsi="Arial" w:cs="Arial"/>
          <w:bCs/>
          <w:lang w:val="id-ID"/>
        </w:rPr>
        <w:t>H</w:t>
      </w:r>
      <w:r w:rsidRPr="00F036DB">
        <w:rPr>
          <w:rFonts w:ascii="Arial" w:eastAsia="Arial Unicode MS" w:hAnsi="Arial" w:cs="Arial"/>
          <w:bCs/>
          <w:lang w:val="en-ID"/>
        </w:rPr>
        <w:t xml:space="preserve">. dan </w:t>
      </w:r>
      <w:r w:rsidRPr="00F036DB">
        <w:rPr>
          <w:rFonts w:ascii="Arial" w:eastAsia="Arial Unicode MS" w:hAnsi="Arial" w:cs="Arial"/>
        </w:rPr>
        <w:t xml:space="preserve">laporan nomor </w:t>
      </w:r>
      <w:r w:rsidRPr="00F036DB">
        <w:rPr>
          <w:rFonts w:ascii="Arial" w:eastAsia="Arial Unicode MS" w:hAnsi="Arial" w:cs="Arial"/>
          <w:bCs/>
        </w:rPr>
        <w:t>09/PL/PB/Kab/28</w:t>
      </w:r>
      <w:r w:rsidRPr="00F036DB">
        <w:rPr>
          <w:rFonts w:ascii="Arial" w:eastAsia="Arial Unicode MS" w:hAnsi="Arial" w:cs="Arial"/>
          <w:bCs/>
          <w:i/>
        </w:rPr>
        <w:t>.</w:t>
      </w:r>
      <w:r w:rsidRPr="00F036DB">
        <w:rPr>
          <w:rFonts w:ascii="Arial" w:eastAsia="Arial Unicode MS" w:hAnsi="Arial" w:cs="Arial"/>
          <w:bCs/>
        </w:rPr>
        <w:t xml:space="preserve">10/X/2024 tanggal 11 Oktober </w:t>
      </w:r>
      <w:r w:rsidRPr="00F036DB">
        <w:rPr>
          <w:rFonts w:ascii="Arial" w:eastAsia="Arial Unicode MS" w:hAnsi="Arial" w:cs="Arial"/>
          <w:bCs/>
          <w:lang w:val="id-ID"/>
        </w:rPr>
        <w:t>2024</w:t>
      </w:r>
      <w:r w:rsidRPr="00F036DB">
        <w:rPr>
          <w:rFonts w:ascii="Arial" w:eastAsia="Arial Unicode MS" w:hAnsi="Arial" w:cs="Arial"/>
          <w:bCs/>
        </w:rPr>
        <w:t xml:space="preserve"> dari pelapor atas nama Ferdi S, S.H. serta laporan nomor </w:t>
      </w:r>
      <w:r w:rsidRPr="00F036DB">
        <w:rPr>
          <w:rFonts w:ascii="Arial" w:eastAsia="Arial Unicode MS" w:hAnsi="Arial" w:cs="Arial"/>
        </w:rPr>
        <w:t>26/PL/PB/Kab/28</w:t>
      </w:r>
      <w:r w:rsidRPr="00F036DB">
        <w:rPr>
          <w:rFonts w:ascii="Arial" w:eastAsia="Arial Unicode MS" w:hAnsi="Arial" w:cs="Arial"/>
          <w:i/>
        </w:rPr>
        <w:t>.</w:t>
      </w:r>
      <w:r w:rsidRPr="00F036DB">
        <w:rPr>
          <w:rFonts w:ascii="Arial" w:eastAsia="Arial Unicode MS" w:hAnsi="Arial" w:cs="Arial"/>
        </w:rPr>
        <w:t xml:space="preserve">10/XII/2024 dari pelapor atas nama Filman Ode. </w:t>
      </w:r>
      <w:r w:rsidRPr="00F036DB">
        <w:rPr>
          <w:rFonts w:ascii="Arial" w:eastAsia="Arial Unicode MS" w:hAnsi="Arial" w:cs="Arial"/>
          <w:bCs/>
          <w:lang w:val="en-ID"/>
        </w:rPr>
        <w:t>Berdasarkan kajiannya terhadap laporan 08/PL/PB/Kab/28.10/X/2024 tidak terdapat peristiwa pidana Pemilihan karena pemindahan dan penempatan guru dilingkungan pemerintah daerah kabupaten Wakatobi pada Keputusan Bupati Nomor 623 Tahun 2024 adalah guru biasa, bahwa bukti yang diajukan oleh pelapor tidak bertentangan dengan peraturan perundang-undangan yang mengatur mengenai Pemilihan sehingga dalam laporan tersebut tidak terdapat peristiwa Pidana Pemilihan dan tidak dapat ditingkatkan ketahap berikutnya. Menurut Bawaslu</w:t>
      </w:r>
      <w:r w:rsidRPr="00F036DB">
        <w:rPr>
          <w:rFonts w:ascii="Arial" w:eastAsia="Arial Unicode MS" w:hAnsi="Arial" w:cs="Arial"/>
          <w:lang w:val="id-ID"/>
        </w:rPr>
        <w:t xml:space="preserve"> Kabupaten Wakatobi</w:t>
      </w:r>
      <w:r w:rsidRPr="00F036DB">
        <w:rPr>
          <w:rFonts w:ascii="Arial" w:eastAsia="Arial Unicode MS" w:hAnsi="Arial" w:cs="Arial"/>
          <w:bCs/>
          <w:lang w:val="en-ID"/>
        </w:rPr>
        <w:t xml:space="preserve">, yang tidak diperbolehkan adalah mutasi pejabat yang memerlukan izin mendagri dengan dasar hukum </w:t>
      </w:r>
      <w:r w:rsidRPr="00F036DB">
        <w:rPr>
          <w:rFonts w:ascii="Arial" w:eastAsia="Arial Unicode MS" w:hAnsi="Arial" w:cs="Arial"/>
          <w:bCs/>
        </w:rPr>
        <w:t xml:space="preserve">berdasarkan Surat Edaran Menteri Dalam Negeri Nomor 100.2.1.3/1575/SJ perihal Kewenangan Kepala Daerah pada Daerah yang melaksanakan Pilkada dalam Aspek Kepegawaian pada angka 3 huruf b yang pada pokoknya menjelaskan bahwa mutasi pejabat yang memerlukan izin Mendagri terdiri dari: Pejabat Stuktural meliputi Pejabat Pimpinan Tinggi (PPT) Madya, PPT Pratama, Pejabat Administrator dan Pejabat Pengawas serta Pejabat Fungsional yang diberi tugas tambahan memimpin satuan/unit kerja Kepala Puskesmas dan Kepala Sekolah. </w:t>
      </w:r>
      <w:r w:rsidRPr="00F036DB">
        <w:rPr>
          <w:rFonts w:ascii="Arial" w:eastAsia="Arial Unicode MS" w:hAnsi="Arial" w:cs="Arial"/>
          <w:bCs/>
          <w:lang w:val="en-ID"/>
        </w:rPr>
        <w:t xml:space="preserve">Sehingga menurut </w:t>
      </w:r>
      <w:r w:rsidRPr="00F036DB">
        <w:rPr>
          <w:rFonts w:ascii="Arial" w:eastAsia="Arial Unicode MS" w:hAnsi="Arial" w:cs="Arial"/>
          <w:bCs/>
        </w:rPr>
        <w:t>Bawaslu Kabupaten Wakatobi terhadap laporan nomor 08/PL/PB/Kab/28</w:t>
      </w:r>
      <w:r w:rsidRPr="00F036DB">
        <w:rPr>
          <w:rFonts w:ascii="Arial" w:eastAsia="Arial Unicode MS" w:hAnsi="Arial" w:cs="Arial"/>
          <w:bCs/>
          <w:i/>
        </w:rPr>
        <w:t>.</w:t>
      </w:r>
      <w:r w:rsidRPr="00F036DB">
        <w:rPr>
          <w:rFonts w:ascii="Arial" w:eastAsia="Arial Unicode MS" w:hAnsi="Arial" w:cs="Arial"/>
          <w:bCs/>
        </w:rPr>
        <w:t>10/X/2024, laporan nomor 09/PL/PB/Kab/28</w:t>
      </w:r>
      <w:r w:rsidRPr="00F036DB">
        <w:rPr>
          <w:rFonts w:ascii="Arial" w:eastAsia="Arial Unicode MS" w:hAnsi="Arial" w:cs="Arial"/>
          <w:bCs/>
          <w:i/>
        </w:rPr>
        <w:t>.</w:t>
      </w:r>
      <w:r w:rsidRPr="00F036DB">
        <w:rPr>
          <w:rFonts w:ascii="Arial" w:eastAsia="Arial Unicode MS" w:hAnsi="Arial" w:cs="Arial"/>
          <w:bCs/>
        </w:rPr>
        <w:t xml:space="preserve">10/X/2024 dan </w:t>
      </w:r>
      <w:r w:rsidRPr="00F036DB">
        <w:rPr>
          <w:rFonts w:ascii="Arial" w:eastAsia="Arial Unicode MS" w:hAnsi="Arial" w:cs="Arial"/>
        </w:rPr>
        <w:t>26/PL/PB/Kab/28</w:t>
      </w:r>
      <w:r w:rsidRPr="00F036DB">
        <w:rPr>
          <w:rFonts w:ascii="Arial" w:eastAsia="Arial Unicode MS" w:hAnsi="Arial" w:cs="Arial"/>
          <w:i/>
        </w:rPr>
        <w:t>.</w:t>
      </w:r>
      <w:r w:rsidRPr="00F036DB">
        <w:rPr>
          <w:rFonts w:ascii="Arial" w:eastAsia="Arial Unicode MS" w:hAnsi="Arial" w:cs="Arial"/>
        </w:rPr>
        <w:t xml:space="preserve">10/XII/2024 </w:t>
      </w:r>
      <w:r w:rsidRPr="00F036DB">
        <w:rPr>
          <w:rFonts w:ascii="Arial" w:eastAsia="Arial Unicode MS" w:hAnsi="Arial" w:cs="Arial"/>
          <w:bCs/>
        </w:rPr>
        <w:t>tidak terdapat peristiwa pidana Pemilihan</w:t>
      </w:r>
      <w:r w:rsidRPr="00F036DB">
        <w:rPr>
          <w:rFonts w:ascii="Arial" w:eastAsia="Arial Unicode MS" w:hAnsi="Arial" w:cs="Arial"/>
          <w:bCs/>
          <w:lang w:val="en-ID"/>
        </w:rPr>
        <w:t xml:space="preserve">. Oleh karena itu, Bawaslu Kabupaten Wakatobi mengeluarkan pemberitahuan status </w:t>
      </w:r>
      <w:r w:rsidRPr="00F036DB">
        <w:rPr>
          <w:rFonts w:ascii="Arial" w:eastAsia="Arial Unicode MS" w:hAnsi="Arial" w:cs="Arial"/>
          <w:lang w:val="id-ID"/>
        </w:rPr>
        <w:t>laporan dihentikan karena tidak terdapat peristiwa pidana dan tidak memenuhi unsur delik Pemilihan</w:t>
      </w:r>
      <w:r w:rsidRPr="00F036DB">
        <w:rPr>
          <w:rFonts w:ascii="Arial" w:eastAsia="Arial Unicode MS" w:hAnsi="Arial" w:cs="Arial"/>
          <w:bCs/>
          <w:lang w:val="en-ID"/>
        </w:rPr>
        <w:t>.</w:t>
      </w:r>
    </w:p>
    <w:p w14:paraId="35670C49" w14:textId="77777777" w:rsidR="00F036DB" w:rsidRPr="00F036DB" w:rsidRDefault="00F036DB" w:rsidP="00D2499C">
      <w:pPr>
        <w:spacing w:after="120" w:line="240" w:lineRule="auto"/>
        <w:ind w:left="360" w:firstLine="720"/>
        <w:jc w:val="both"/>
        <w:rPr>
          <w:rFonts w:ascii="Arial" w:eastAsia="Arial Unicode MS" w:hAnsi="Arial" w:cs="Arial"/>
          <w:bCs/>
          <w:lang w:val="id-ID"/>
        </w:rPr>
      </w:pPr>
      <w:r w:rsidRPr="00F036DB">
        <w:rPr>
          <w:rFonts w:ascii="Arial" w:eastAsia="Arial Unicode MS" w:hAnsi="Arial" w:cs="Arial"/>
          <w:lang w:val="sv-SE"/>
        </w:rPr>
        <w:t xml:space="preserve">Bahwa berdasarkan uraian fakta hukum di atas berkenaan dengan dalil Pemohon </w:t>
      </w:r>
      <w:r w:rsidR="00D432FF" w:rsidRPr="00D432FF">
        <w:rPr>
          <w:rFonts w:ascii="Arial" w:eastAsia="Arial Unicode MS" w:hAnsi="Arial" w:cs="Arial"/>
          <w:i/>
          <w:iCs/>
          <w:lang w:val="sv-SE"/>
        </w:rPr>
        <w:t>a quo</w:t>
      </w:r>
      <w:r w:rsidR="00D432FF">
        <w:rPr>
          <w:rFonts w:ascii="Arial" w:eastAsia="Arial Unicode MS" w:hAnsi="Arial" w:cs="Arial"/>
          <w:lang w:val="sv-SE"/>
        </w:rPr>
        <w:t>,</w:t>
      </w:r>
      <w:r w:rsidRPr="00F036DB">
        <w:rPr>
          <w:rFonts w:ascii="Arial" w:eastAsia="Arial Unicode MS" w:hAnsi="Arial" w:cs="Arial"/>
          <w:bCs/>
        </w:rPr>
        <w:t xml:space="preserve"> Bawaslu mengkonfirmasi tidak ditemukan pelanggaran dalam pemilihan. Oleh karena itu Mahkamah tidak meyakini kebenaran hal-hal yang didalilkan oleh Pemohon. Dengan demikian Mahkamah berkesimpulan dalil Pemohon </w:t>
      </w:r>
      <w:r w:rsidRPr="00F036DB">
        <w:rPr>
          <w:rFonts w:ascii="Arial" w:eastAsia="Arial Unicode MS" w:hAnsi="Arial" w:cs="Arial"/>
          <w:bCs/>
          <w:i/>
        </w:rPr>
        <w:t>a quo</w:t>
      </w:r>
      <w:r w:rsidRPr="00F036DB">
        <w:rPr>
          <w:rFonts w:ascii="Arial" w:eastAsia="Arial Unicode MS" w:hAnsi="Arial" w:cs="Arial"/>
          <w:bCs/>
        </w:rPr>
        <w:t xml:space="preserve"> tidak beralasan menurut hukum.</w:t>
      </w:r>
    </w:p>
    <w:p w14:paraId="4D4F2336" w14:textId="77777777" w:rsidR="00F036DB" w:rsidRPr="00F036DB" w:rsidRDefault="00F036DB" w:rsidP="00690DDE">
      <w:pPr>
        <w:numPr>
          <w:ilvl w:val="0"/>
          <w:numId w:val="18"/>
        </w:numPr>
        <w:spacing w:before="120" w:after="0" w:line="240" w:lineRule="auto"/>
        <w:ind w:left="360"/>
        <w:jc w:val="both"/>
        <w:rPr>
          <w:rFonts w:ascii="Arial" w:eastAsia="Arial Unicode MS" w:hAnsi="Arial" w:cs="Arial"/>
          <w:bCs/>
        </w:rPr>
      </w:pPr>
      <w:r w:rsidRPr="00F036DB">
        <w:rPr>
          <w:rFonts w:ascii="Arial" w:eastAsia="Arial Unicode MS" w:hAnsi="Arial" w:cs="Arial"/>
          <w:lang w:val="id-ID"/>
        </w:rPr>
        <w:t>Bahwa</w:t>
      </w:r>
      <w:r w:rsidRPr="00F036DB">
        <w:rPr>
          <w:rFonts w:ascii="Arial" w:eastAsia="Arial Unicode MS" w:hAnsi="Arial" w:cs="Arial"/>
          <w:bCs/>
          <w:lang w:val="id-ID"/>
        </w:rPr>
        <w:t xml:space="preserve"> </w:t>
      </w:r>
      <w:r w:rsidRPr="00F036DB">
        <w:rPr>
          <w:rFonts w:ascii="Arial" w:eastAsia="Arial Unicode MS" w:hAnsi="Arial" w:cs="Arial"/>
          <w:bCs/>
          <w:lang w:val="en-ID"/>
        </w:rPr>
        <w:t xml:space="preserve">berkenaan dengan dalil Pemohon, calon bupati nomor urut 2 membentuk Forum Kerukunan Umat Beragama (FKUB), Forum Kewaspadaan Dini Masyarakat (FKDM); Tim Terpadu, Pencegahan dan Pemberantasan Penyalahgunaan Narkoba dan Peredasan Gelap Narkotika dan Prekursor, Forum Pembauran Kebangsaan (FPK) dan Pengolah Data Sosial Desa/Kelurahan Kabupaten Wakatobi, untuk dijadikan sebagai tim pemenangan Pasangan Calon Nomor Urut 2,  menurut Termohon dalil </w:t>
      </w:r>
      <w:r w:rsidRPr="00F036DB">
        <w:rPr>
          <w:rFonts w:ascii="Arial" w:eastAsia="Arial Unicode MS" w:hAnsi="Arial" w:cs="Arial"/>
          <w:bCs/>
          <w:i/>
          <w:lang w:val="en-ID"/>
        </w:rPr>
        <w:t>a quo</w:t>
      </w:r>
      <w:r w:rsidRPr="00F036DB">
        <w:rPr>
          <w:rFonts w:ascii="Arial" w:eastAsia="Arial Unicode MS" w:hAnsi="Arial" w:cs="Arial"/>
          <w:bCs/>
          <w:lang w:val="en-ID"/>
        </w:rPr>
        <w:t xml:space="preserve"> tidak ada kaitannya dengan tugas dan wewenang Termohon karena tidak berkaitan dengan persoalan objek perkara yang diajukan ke Mahkamah Konstitusi. Lebih lanjut terhadap dalil Pemohon tersebut Pihak Terkait memberikan keterangan, dasar hukum pembentukan kelima forum tersebut adalah Surat Keputusan Bupati Wakatobi dan perintah pembentukannya kelima forum tersebut diatur peraturan menteri, baik peraturan menteri agama maupun peraturan menteri dalam negeri. Bahwa Surat Keputusan Bupati Wakatobi untuk masing-masing forum, ditandatangani calon bupati nomor urut 2 sebelum </w:t>
      </w:r>
      <w:r w:rsidRPr="00F036DB">
        <w:rPr>
          <w:rFonts w:ascii="Arial" w:eastAsia="Arial Unicode MS" w:hAnsi="Arial" w:cs="Arial"/>
          <w:bCs/>
          <w:lang w:val="en-ID"/>
        </w:rPr>
        <w:lastRenderedPageBreak/>
        <w:t xml:space="preserve">yang bersangkutan ditetapkan sebagai </w:t>
      </w:r>
      <w:r w:rsidRPr="00F036DB">
        <w:rPr>
          <w:rFonts w:ascii="Arial" w:eastAsia="Arial Unicode MS" w:hAnsi="Arial" w:cs="Arial"/>
          <w:bCs/>
          <w:lang w:val="id-ID"/>
        </w:rPr>
        <w:t>pasangan calon Bupati dan Wakil Bupati peserta Pemilihan Bupati dan Wakil Bupati Wakatobi Tahun 2024</w:t>
      </w:r>
      <w:r w:rsidRPr="00F036DB">
        <w:rPr>
          <w:rFonts w:ascii="Arial" w:eastAsia="Arial Unicode MS" w:hAnsi="Arial" w:cs="Arial"/>
          <w:bCs/>
          <w:lang w:val="en-ID"/>
        </w:rPr>
        <w:t xml:space="preserve">. Berkaitan pendanaan bagi penyelenggaraan masing-masing forum dibebankan kepada anggaran dan pendapan belanja daerah. Terhadap dalil Pemohon bahwa pembentukan forum ini merupakan pelanggaran yang dapat dikategorikan terstruktur, sistematis dan masif, menurut Pihak Terkait adalah tuduhan yang tidak mendasar karena pihak terkait tidak pernah memanfaatkan forum ini sebagai tim kampanye atau relawan kemenangan Pihak Terkait. Selanjutnya terhadap dalil Pemohon tersebut Bawaslu </w:t>
      </w:r>
      <w:r w:rsidRPr="00F036DB">
        <w:rPr>
          <w:rFonts w:ascii="Arial" w:eastAsia="Arial Unicode MS" w:hAnsi="Arial" w:cs="Arial"/>
          <w:bCs/>
          <w:lang w:val="id-ID"/>
        </w:rPr>
        <w:t xml:space="preserve">Kabupaten Wakatobi </w:t>
      </w:r>
      <w:r w:rsidRPr="00F036DB">
        <w:rPr>
          <w:rFonts w:ascii="Arial" w:eastAsia="Arial Unicode MS" w:hAnsi="Arial" w:cs="Arial"/>
          <w:bCs/>
        </w:rPr>
        <w:t xml:space="preserve">menerangkan </w:t>
      </w:r>
      <w:r w:rsidRPr="00F036DB">
        <w:rPr>
          <w:rFonts w:ascii="Arial" w:eastAsia="Arial Unicode MS" w:hAnsi="Arial" w:cs="Arial"/>
          <w:bCs/>
          <w:lang w:val="id-ID"/>
        </w:rPr>
        <w:t xml:space="preserve">menerima laporan dugaan pelanggaran Pemilihan berdasarkan Formulir Laporan Nomor </w:t>
      </w:r>
      <w:r w:rsidRPr="00F036DB">
        <w:rPr>
          <w:rFonts w:ascii="Arial" w:eastAsia="Arial Unicode MS" w:hAnsi="Arial" w:cs="Arial"/>
          <w:bCs/>
        </w:rPr>
        <w:t>26/PL/PB/Kab/28</w:t>
      </w:r>
      <w:r w:rsidRPr="00F036DB">
        <w:rPr>
          <w:rFonts w:ascii="Arial" w:eastAsia="Arial Unicode MS" w:hAnsi="Arial" w:cs="Arial"/>
          <w:bCs/>
          <w:i/>
        </w:rPr>
        <w:t>.</w:t>
      </w:r>
      <w:r w:rsidRPr="00F036DB">
        <w:rPr>
          <w:rFonts w:ascii="Arial" w:eastAsia="Arial Unicode MS" w:hAnsi="Arial" w:cs="Arial"/>
          <w:bCs/>
        </w:rPr>
        <w:t xml:space="preserve">10/XII/2024 dari pelapor atas nama Filman Ode. Menurut Bawaslu, laporan tersebut </w:t>
      </w:r>
      <w:r w:rsidRPr="00F036DB">
        <w:rPr>
          <w:rFonts w:ascii="Arial" w:eastAsia="Arial Unicode MS" w:hAnsi="Arial" w:cs="Arial"/>
        </w:rPr>
        <w:t>terkait dengan dengan uraian laporan mengenai pembentukan forum setelah dilakukan kajian berdasarkan pendapat dari tim gakkumdu dari unsur kejaksaan dan kepolisian diduga terindikasi berhubungan dengan keuangan negara sehingga lebih tepat jika masuk ke ranah pidana lainnya yang memerlukan proses yang tepat agar dapat membuktikan adanya perbuatan yang melanggar hukum dalam pembentukan forum tersebut serta mengetahui adanya kerugian negara.</w:t>
      </w:r>
      <w:r w:rsidRPr="00F036DB">
        <w:rPr>
          <w:rFonts w:ascii="Arial" w:eastAsia="Arial Unicode MS" w:hAnsi="Arial" w:cs="Arial"/>
          <w:bCs/>
        </w:rPr>
        <w:t xml:space="preserve"> Sehingga </w:t>
      </w:r>
      <w:r w:rsidRPr="00F036DB">
        <w:rPr>
          <w:rFonts w:ascii="Arial" w:eastAsia="Arial Unicode MS" w:hAnsi="Arial" w:cs="Arial"/>
        </w:rPr>
        <w:t xml:space="preserve">Bawaslu Kabupaten Kabupaten Wakatobi mengeluarkan pemberitahuan status laporan pada tanggal 4 Desember 2024 yang pada pokoknya </w:t>
      </w:r>
      <w:r w:rsidRPr="00F036DB">
        <w:rPr>
          <w:rFonts w:ascii="Arial" w:eastAsia="Arial Unicode MS" w:hAnsi="Arial" w:cs="Arial"/>
          <w:lang w:val="id-ID"/>
        </w:rPr>
        <w:t>bukan merupakan Pidana Pemilihan</w:t>
      </w:r>
      <w:r w:rsidR="00690DDE">
        <w:rPr>
          <w:rFonts w:ascii="Arial" w:eastAsia="Arial Unicode MS" w:hAnsi="Arial" w:cs="Arial"/>
          <w:lang w:val="en-ID"/>
        </w:rPr>
        <w:t>.</w:t>
      </w:r>
    </w:p>
    <w:p w14:paraId="7006AE86" w14:textId="77777777" w:rsidR="00F036DB" w:rsidRPr="00F036DB" w:rsidRDefault="00F036DB" w:rsidP="00690DDE">
      <w:pPr>
        <w:spacing w:after="120" w:line="240" w:lineRule="auto"/>
        <w:ind w:left="360" w:firstLine="720"/>
        <w:jc w:val="both"/>
        <w:rPr>
          <w:rFonts w:ascii="Arial" w:eastAsia="Arial Unicode MS" w:hAnsi="Arial" w:cs="Arial"/>
          <w:lang w:val="id-ID"/>
        </w:rPr>
      </w:pPr>
      <w:r w:rsidRPr="00F036DB">
        <w:rPr>
          <w:rFonts w:ascii="Arial" w:eastAsia="Arial Unicode MS" w:hAnsi="Arial" w:cs="Arial"/>
          <w:lang w:val="sv-SE"/>
        </w:rPr>
        <w:t xml:space="preserve">Bahwa berdasarkan uraian fakta hukum di atas berkenaan dengan dalil Pemohon </w:t>
      </w:r>
      <w:r w:rsidR="000D51C1" w:rsidRPr="00D432FF">
        <w:rPr>
          <w:rFonts w:ascii="Arial" w:eastAsia="Arial Unicode MS" w:hAnsi="Arial" w:cs="Arial"/>
          <w:i/>
          <w:iCs/>
          <w:lang w:val="sv-SE"/>
        </w:rPr>
        <w:t>a quo</w:t>
      </w:r>
      <w:r w:rsidR="000D51C1">
        <w:rPr>
          <w:rFonts w:ascii="Arial" w:eastAsia="Arial Unicode MS" w:hAnsi="Arial" w:cs="Arial"/>
          <w:lang w:val="sv-SE"/>
        </w:rPr>
        <w:t xml:space="preserve">, </w:t>
      </w:r>
      <w:r w:rsidRPr="00F036DB">
        <w:rPr>
          <w:rFonts w:ascii="Arial" w:eastAsia="Arial Unicode MS" w:hAnsi="Arial" w:cs="Arial"/>
          <w:bCs/>
        </w:rPr>
        <w:t xml:space="preserve">Bawaslu mengkonfirmasi tidak ditemukan pelanggaran dalam pemilihan. Oleh karena itu Mahkamah tidak meyakini kebenaran hal-hal yang didalilkan oleh Pemohon. Dengan demikian Mahkamah berkesimpulan dalil Pemohon </w:t>
      </w:r>
      <w:r w:rsidRPr="00F036DB">
        <w:rPr>
          <w:rFonts w:ascii="Arial" w:eastAsia="Arial Unicode MS" w:hAnsi="Arial" w:cs="Arial"/>
          <w:bCs/>
          <w:i/>
        </w:rPr>
        <w:t>a quo</w:t>
      </w:r>
      <w:r w:rsidRPr="00F036DB">
        <w:rPr>
          <w:rFonts w:ascii="Arial" w:eastAsia="Arial Unicode MS" w:hAnsi="Arial" w:cs="Arial"/>
          <w:bCs/>
        </w:rPr>
        <w:t xml:space="preserve"> tidak beralasan menurut hukum.</w:t>
      </w:r>
    </w:p>
    <w:p w14:paraId="4B6237B3" w14:textId="77777777" w:rsidR="00F036DB" w:rsidRPr="00F036DB" w:rsidRDefault="00F036DB" w:rsidP="00284FB9">
      <w:pPr>
        <w:numPr>
          <w:ilvl w:val="0"/>
          <w:numId w:val="18"/>
        </w:numPr>
        <w:spacing w:before="120" w:after="120" w:line="240" w:lineRule="auto"/>
        <w:ind w:left="360"/>
        <w:jc w:val="both"/>
        <w:rPr>
          <w:rFonts w:ascii="Arial" w:eastAsia="Arial Unicode MS" w:hAnsi="Arial" w:cs="Arial"/>
        </w:rPr>
      </w:pPr>
      <w:r w:rsidRPr="00F036DB">
        <w:rPr>
          <w:rFonts w:ascii="Arial" w:eastAsia="Arial Unicode MS" w:hAnsi="Arial" w:cs="Arial"/>
          <w:bCs/>
          <w:lang w:val="id-ID"/>
        </w:rPr>
        <w:t xml:space="preserve">Bahwa </w:t>
      </w:r>
      <w:r w:rsidRPr="00F036DB">
        <w:rPr>
          <w:rFonts w:ascii="Arial" w:eastAsia="Arial Unicode MS" w:hAnsi="Arial" w:cs="Arial"/>
          <w:bCs/>
          <w:lang w:val="en-ID"/>
        </w:rPr>
        <w:t xml:space="preserve">berkenaan dengan dalil Pemohon, adanya dukungan dari ASN Kabupaten Wakatobi dan perangkat desa Kabupaten Wakatobi  dengan cara mensosialisasikan dan mengajak pemilih untuk memenangkan pasangan nomor urut 2, menurut Termohon dalil </w:t>
      </w:r>
      <w:r w:rsidRPr="00F036DB">
        <w:rPr>
          <w:rFonts w:ascii="Arial" w:eastAsia="Arial Unicode MS" w:hAnsi="Arial" w:cs="Arial"/>
          <w:bCs/>
          <w:i/>
          <w:lang w:val="en-ID"/>
        </w:rPr>
        <w:t xml:space="preserve">a quo </w:t>
      </w:r>
      <w:r w:rsidRPr="00F036DB">
        <w:rPr>
          <w:rFonts w:ascii="Arial" w:eastAsia="Arial Unicode MS" w:hAnsi="Arial" w:cs="Arial"/>
          <w:bCs/>
          <w:lang w:val="en-ID"/>
        </w:rPr>
        <w:t xml:space="preserve">merupakan substansi yang menjadi kewenangan sentra Gakkumdu dan Bawaslu, terlebih lagi Pemohon tidak menuangkan dalil tersebut dalam </w:t>
      </w:r>
      <w:r w:rsidRPr="00F036DB">
        <w:rPr>
          <w:rFonts w:ascii="Arial" w:eastAsia="Arial Unicode MS" w:hAnsi="Arial" w:cs="Arial"/>
        </w:rPr>
        <w:t xml:space="preserve">Formulir Model C.Kejadian Khusus, selain itu dalam mendalilkan adanya perangkat desa yang mengikuti kegiatan kampanye namun dalam permohonan tidak menjelaskan secara rinci perangkat desa yang mengikuti kegiatan tersebut. </w:t>
      </w:r>
      <w:r w:rsidRPr="00F036DB">
        <w:rPr>
          <w:rFonts w:ascii="Arial" w:eastAsia="Arial Unicode MS" w:hAnsi="Arial" w:cs="Arial"/>
          <w:bCs/>
          <w:lang w:val="en-ID"/>
        </w:rPr>
        <w:t xml:space="preserve">Terhadap dalil Pemohon tersebut Pihak Terkait memberikan keterangan tidak pernah mengarahkan </w:t>
      </w:r>
      <w:r w:rsidRPr="00F036DB">
        <w:rPr>
          <w:rFonts w:ascii="Arial" w:eastAsia="Arial Unicode MS" w:hAnsi="Arial" w:cs="Arial"/>
          <w:bCs/>
          <w:lang w:val="id-ID"/>
        </w:rPr>
        <w:t xml:space="preserve">kepala desa </w:t>
      </w:r>
      <w:r w:rsidRPr="00F036DB">
        <w:rPr>
          <w:rFonts w:ascii="Arial" w:eastAsia="Arial Unicode MS" w:hAnsi="Arial" w:cs="Arial"/>
          <w:bCs/>
          <w:lang w:val="en-ID"/>
        </w:rPr>
        <w:t xml:space="preserve">dan perangkat desa </w:t>
      </w:r>
      <w:r w:rsidRPr="00F036DB">
        <w:rPr>
          <w:rFonts w:ascii="Arial" w:eastAsia="Arial Unicode MS" w:hAnsi="Arial" w:cs="Arial"/>
          <w:bCs/>
          <w:lang w:val="id-ID"/>
        </w:rPr>
        <w:t>di Kabupaten Wakatobi untuk memberikan dukungan, mensosialisasikan dan mengajak memenangkan Pihak Terkait karena urusan kampanye Pihak Terkait secara teknis dipersiapkan dan dilaksanakan oleh Pelaksana dan Tim Kampanye Pihak Terkait sendiri tanpa melibatkan Kepala Desa manapun di Kabupaten Wakatobi</w:t>
      </w:r>
      <w:r w:rsidRPr="00F036DB">
        <w:rPr>
          <w:rFonts w:ascii="Arial" w:eastAsia="Arial Unicode MS" w:hAnsi="Arial" w:cs="Arial"/>
          <w:bCs/>
          <w:lang w:val="en-ID"/>
        </w:rPr>
        <w:t>. Terlebih Pemohon tidak menjelaskan bagaimana memastikan tindakan perangkat desa ini mempengaruhi perolehan suara bagi Pihak Terkait. Selanjutnya</w:t>
      </w:r>
      <w:r w:rsidRPr="00F036DB">
        <w:rPr>
          <w:rFonts w:ascii="Arial" w:eastAsia="Arial Unicode MS" w:hAnsi="Arial" w:cs="Arial"/>
          <w:lang w:val="id-ID"/>
        </w:rPr>
        <w:t xml:space="preserve">, </w:t>
      </w:r>
      <w:r w:rsidRPr="00F036DB">
        <w:rPr>
          <w:rFonts w:ascii="Arial" w:eastAsia="Arial Unicode MS" w:hAnsi="Arial" w:cs="Arial"/>
        </w:rPr>
        <w:t xml:space="preserve">terhadap dalil Pemohon tersebut </w:t>
      </w:r>
      <w:r w:rsidRPr="00F036DB">
        <w:rPr>
          <w:rFonts w:ascii="Arial" w:eastAsia="Arial Unicode MS" w:hAnsi="Arial" w:cs="Arial"/>
          <w:lang w:val="id-ID"/>
        </w:rPr>
        <w:t xml:space="preserve">Bawaslu Kabupaten Wakatobi </w:t>
      </w:r>
      <w:r w:rsidRPr="00F036DB">
        <w:rPr>
          <w:rFonts w:ascii="Arial" w:eastAsia="Arial Unicode MS" w:hAnsi="Arial" w:cs="Arial"/>
        </w:rPr>
        <w:t xml:space="preserve">menerangkan </w:t>
      </w:r>
      <w:r w:rsidRPr="00F036DB">
        <w:rPr>
          <w:rFonts w:ascii="Arial" w:eastAsia="Arial Unicode MS" w:hAnsi="Arial" w:cs="Arial"/>
          <w:lang w:val="id-ID"/>
        </w:rPr>
        <w:t>menerima laporan dugaan pelanggaran Pemilihan berdasarkan Formulir Laporan Nomor 04/PL/PB/Kab/28.10/X/2024 tertanggal 6 Oktober 2024</w:t>
      </w:r>
      <w:r w:rsidRPr="00F036DB">
        <w:rPr>
          <w:rFonts w:ascii="Arial" w:eastAsia="Arial Unicode MS" w:hAnsi="Arial" w:cs="Arial"/>
          <w:lang w:val="en-ID"/>
        </w:rPr>
        <w:t xml:space="preserve"> dan </w:t>
      </w:r>
      <w:r w:rsidRPr="00F036DB">
        <w:rPr>
          <w:rFonts w:ascii="Arial" w:eastAsia="Arial Unicode MS" w:hAnsi="Arial" w:cs="Arial"/>
        </w:rPr>
        <w:t>26/PL/PB/Kab/28</w:t>
      </w:r>
      <w:r w:rsidRPr="00F036DB">
        <w:rPr>
          <w:rFonts w:ascii="Arial" w:eastAsia="Arial Unicode MS" w:hAnsi="Arial" w:cs="Arial"/>
          <w:i/>
        </w:rPr>
        <w:t>.</w:t>
      </w:r>
      <w:r w:rsidRPr="00F036DB">
        <w:rPr>
          <w:rFonts w:ascii="Arial" w:eastAsia="Arial Unicode MS" w:hAnsi="Arial" w:cs="Arial"/>
        </w:rPr>
        <w:t>10/XII/2024 dari pelapor atas nama Filman Ode. Setelah dilakukan kajian terhadap laporan tersebut, menurut Bawaslu Kabupaten Wakatobi pelapor tidak menyertakan bukti dugaan pelanggaran yang menjelaskan atau memperlihatkan fakta adanya perbuatan perangkat desa yang melakukan pelanggaran sehingga tidak terdapat adanya perbuatan pelanggaran.</w:t>
      </w:r>
    </w:p>
    <w:p w14:paraId="11FFB2F5" w14:textId="77777777" w:rsidR="00F036DB" w:rsidRPr="00F036DB" w:rsidRDefault="00F036DB" w:rsidP="00284FB9">
      <w:pPr>
        <w:spacing w:before="120" w:after="120" w:line="240" w:lineRule="auto"/>
        <w:ind w:left="360" w:firstLine="720"/>
        <w:jc w:val="both"/>
        <w:rPr>
          <w:rFonts w:ascii="Arial" w:eastAsia="Arial Unicode MS" w:hAnsi="Arial" w:cs="Arial"/>
          <w:lang w:val="id-ID"/>
        </w:rPr>
      </w:pPr>
      <w:r w:rsidRPr="00F036DB">
        <w:rPr>
          <w:rFonts w:ascii="Arial" w:eastAsia="Arial Unicode MS" w:hAnsi="Arial" w:cs="Arial"/>
          <w:lang w:val="sv-SE"/>
        </w:rPr>
        <w:t xml:space="preserve">Bahwa berdasarkan uraian fakta hukum di atas berkenaan dengan dalil Pemohon </w:t>
      </w:r>
      <w:r w:rsidR="000D51C1" w:rsidRPr="00D432FF">
        <w:rPr>
          <w:rFonts w:ascii="Arial" w:eastAsia="Arial Unicode MS" w:hAnsi="Arial" w:cs="Arial"/>
          <w:i/>
          <w:iCs/>
          <w:lang w:val="sv-SE"/>
        </w:rPr>
        <w:t>a quo</w:t>
      </w:r>
      <w:r w:rsidR="000D51C1">
        <w:rPr>
          <w:rFonts w:ascii="Arial" w:eastAsia="Arial Unicode MS" w:hAnsi="Arial" w:cs="Arial"/>
          <w:lang w:val="sv-SE"/>
        </w:rPr>
        <w:t xml:space="preserve">, </w:t>
      </w:r>
      <w:r w:rsidRPr="00F036DB">
        <w:rPr>
          <w:rFonts w:ascii="Arial" w:eastAsia="Arial Unicode MS" w:hAnsi="Arial" w:cs="Arial"/>
          <w:bCs/>
        </w:rPr>
        <w:t xml:space="preserve">Bawaslu mengkonfirmasi tidak ditemukan pelanggaran dalam pemilihan. Oleh karena itu Mahkamah tidak meyakini kebenaran hal-hal yang didalilkan oleh Pemohon. Dengan demikian Mahkamah berkesimpulan dalil Pemohon </w:t>
      </w:r>
      <w:r w:rsidRPr="00F036DB">
        <w:rPr>
          <w:rFonts w:ascii="Arial" w:eastAsia="Arial Unicode MS" w:hAnsi="Arial" w:cs="Arial"/>
          <w:bCs/>
          <w:i/>
        </w:rPr>
        <w:t>a quo</w:t>
      </w:r>
      <w:r w:rsidRPr="00F036DB">
        <w:rPr>
          <w:rFonts w:ascii="Arial" w:eastAsia="Arial Unicode MS" w:hAnsi="Arial" w:cs="Arial"/>
          <w:bCs/>
        </w:rPr>
        <w:t xml:space="preserve"> tidak beralasan menurut hukum.</w:t>
      </w:r>
    </w:p>
    <w:p w14:paraId="19812E2F" w14:textId="77777777" w:rsidR="001D1461" w:rsidRPr="00530EC1" w:rsidRDefault="001D1461" w:rsidP="00530EC1">
      <w:pPr>
        <w:tabs>
          <w:tab w:val="left" w:pos="720"/>
          <w:tab w:val="left" w:pos="990"/>
        </w:tabs>
        <w:spacing w:before="120" w:after="120" w:line="240" w:lineRule="auto"/>
        <w:jc w:val="both"/>
        <w:rPr>
          <w:rFonts w:ascii="Arial" w:eastAsia="Arial Unicode MS" w:hAnsi="Arial" w:cs="Arial"/>
        </w:rPr>
      </w:pPr>
      <w:r w:rsidRPr="00530EC1">
        <w:rPr>
          <w:rFonts w:ascii="Arial" w:hAnsi="Arial" w:cs="Arial"/>
          <w:lang w:val="af-ZA"/>
        </w:rPr>
        <w:tab/>
        <w:t>B</w:t>
      </w:r>
      <w:r w:rsidRPr="00530EC1">
        <w:rPr>
          <w:rFonts w:ascii="Arial" w:hAnsi="Arial" w:cs="Arial"/>
          <w:lang w:val="id-ID"/>
        </w:rPr>
        <w:t xml:space="preserve">erdasarkan seluruh uraian pertimbangan hukum tersebut di atas, Mahkamah </w:t>
      </w:r>
      <w:r w:rsidRPr="00530EC1">
        <w:rPr>
          <w:rFonts w:ascii="Arial" w:hAnsi="Arial" w:cs="Arial"/>
        </w:rPr>
        <w:t>tidak mendapatkan keyakinan akan kebenaran terhadap dalil-dalil pokok permohonan Pemohon. Dengan demikian</w:t>
      </w:r>
      <w:r w:rsidRPr="00530EC1">
        <w:rPr>
          <w:rFonts w:ascii="Arial" w:hAnsi="Arial" w:cs="Arial"/>
          <w:lang w:val="id-ID"/>
        </w:rPr>
        <w:t xml:space="preserve">, </w:t>
      </w:r>
      <w:r w:rsidRPr="00530EC1">
        <w:rPr>
          <w:rFonts w:ascii="Arial" w:hAnsi="Arial" w:cs="Arial"/>
        </w:rPr>
        <w:t>tahapan-tahapan pemilihan Kepala Daerah</w:t>
      </w:r>
      <w:r w:rsidR="00AE2698">
        <w:rPr>
          <w:rFonts w:ascii="Arial" w:hAnsi="Arial" w:cs="Arial"/>
        </w:rPr>
        <w:t xml:space="preserve"> Kabupaten Wakatobi </w:t>
      </w:r>
      <w:r w:rsidRPr="00530EC1">
        <w:rPr>
          <w:rFonts w:ascii="Arial" w:hAnsi="Arial" w:cs="Arial"/>
        </w:rPr>
        <w:t xml:space="preserve">Tahun 2024 telah dilaksanakan sesuai dengan tahapan dan ketentuan, serta terkait permasalahan </w:t>
      </w:r>
      <w:r w:rsidRPr="00530EC1">
        <w:rPr>
          <w:rFonts w:ascii="Arial" w:hAnsi="Arial" w:cs="Arial"/>
        </w:rPr>
        <w:lastRenderedPageBreak/>
        <w:t>yang ada telah diselesaikan sesuai ketentuan dan peraturan perundang-undangan.</w:t>
      </w:r>
      <w:r w:rsidRPr="00530EC1">
        <w:rPr>
          <w:rFonts w:ascii="Arial" w:hAnsi="Arial" w:cs="Arial"/>
          <w:lang w:val="id-ID"/>
        </w:rPr>
        <w:t xml:space="preserve"> </w:t>
      </w:r>
      <w:r w:rsidRPr="00530EC1">
        <w:rPr>
          <w:rFonts w:ascii="Arial" w:hAnsi="Arial" w:cs="Arial"/>
        </w:rPr>
        <w:t xml:space="preserve">Terlebih terhadap permohonan </w:t>
      </w:r>
      <w:r w:rsidRPr="00530EC1">
        <w:rPr>
          <w:rFonts w:ascii="Arial" w:hAnsi="Arial" w:cs="Arial"/>
          <w:i/>
        </w:rPr>
        <w:t xml:space="preserve">a quo </w:t>
      </w:r>
      <w:r w:rsidRPr="00530EC1">
        <w:rPr>
          <w:rFonts w:ascii="Arial" w:hAnsi="Arial" w:cs="Arial"/>
        </w:rPr>
        <w:t xml:space="preserve">Mahkamah tidak menemukan adanya “kondisi/kejadian khusus”. </w:t>
      </w:r>
    </w:p>
    <w:p w14:paraId="0BD57800" w14:textId="77777777" w:rsidR="001D1461" w:rsidRPr="00530EC1" w:rsidRDefault="001D1461" w:rsidP="00530EC1">
      <w:pPr>
        <w:tabs>
          <w:tab w:val="left" w:pos="720"/>
        </w:tabs>
        <w:spacing w:before="120" w:after="120" w:line="240" w:lineRule="auto"/>
        <w:jc w:val="both"/>
        <w:rPr>
          <w:rFonts w:ascii="Arial" w:hAnsi="Arial" w:cs="Arial"/>
        </w:rPr>
      </w:pPr>
      <w:r w:rsidRPr="00530EC1">
        <w:rPr>
          <w:rFonts w:ascii="Arial" w:eastAsia="Arial Unicode MS" w:hAnsi="Arial" w:cs="Arial"/>
        </w:rPr>
        <w:tab/>
        <w:t>Se</w:t>
      </w:r>
      <w:r w:rsidR="008D505D" w:rsidRPr="00530EC1">
        <w:rPr>
          <w:rFonts w:ascii="Arial" w:eastAsia="Arial Unicode MS" w:hAnsi="Arial" w:cs="Arial"/>
        </w:rPr>
        <w:t xml:space="preserve">lanjutnya berkenaan dengan kedudukan hukum sebagaimana diatur dalam Pasal 157 ayat </w:t>
      </w:r>
      <w:r w:rsidR="00D62AD4" w:rsidRPr="00530EC1">
        <w:rPr>
          <w:rFonts w:ascii="Arial" w:eastAsia="Arial Unicode MS" w:hAnsi="Arial" w:cs="Arial"/>
        </w:rPr>
        <w:t xml:space="preserve">(4) UU 10/2016, berdasarkan Keputusan Termohon Nomor </w:t>
      </w:r>
      <w:r w:rsidR="00AE2698" w:rsidRPr="00AE2698">
        <w:rPr>
          <w:rFonts w:ascii="Arial" w:eastAsia="Arial Unicode MS" w:hAnsi="Arial" w:cs="Arial"/>
        </w:rPr>
        <w:t xml:space="preserve">480 Tahun 2024 </w:t>
      </w:r>
      <w:r w:rsidR="00AE2698" w:rsidRPr="00AE2698">
        <w:rPr>
          <w:rFonts w:ascii="Arial" w:eastAsia="Arial Unicode MS" w:hAnsi="Arial" w:cs="Arial"/>
          <w:lang w:val="id-ID"/>
        </w:rPr>
        <w:t xml:space="preserve">tentang Penetapan Pasangan </w:t>
      </w:r>
      <w:bookmarkStart w:id="8" w:name="_Hlk188137018"/>
      <w:r w:rsidR="00AE2698" w:rsidRPr="00AE2698">
        <w:rPr>
          <w:rFonts w:ascii="Arial" w:eastAsia="Arial Unicode MS" w:hAnsi="Arial" w:cs="Arial"/>
          <w:lang w:val="id-ID"/>
        </w:rPr>
        <w:t xml:space="preserve">Calon </w:t>
      </w:r>
      <w:r w:rsidR="00AE2698" w:rsidRPr="00AE2698">
        <w:rPr>
          <w:rFonts w:ascii="Arial" w:eastAsia="Arial Unicode MS" w:hAnsi="Arial" w:cs="Arial"/>
          <w:lang w:val="en-ID"/>
        </w:rPr>
        <w:t xml:space="preserve">Peserta Pemilihan </w:t>
      </w:r>
      <w:r w:rsidR="00AE2698" w:rsidRPr="00AE2698">
        <w:rPr>
          <w:rFonts w:ascii="Arial" w:eastAsia="Arial Unicode MS" w:hAnsi="Arial" w:cs="Arial"/>
          <w:lang w:val="id-ID"/>
        </w:rPr>
        <w:t xml:space="preserve">Bupati dan Wakil Bupati </w:t>
      </w:r>
      <w:bookmarkEnd w:id="8"/>
      <w:r w:rsidR="00AE2698" w:rsidRPr="00AE2698">
        <w:rPr>
          <w:rFonts w:ascii="Arial" w:eastAsia="Arial Unicode MS" w:hAnsi="Arial" w:cs="Arial"/>
          <w:lang w:val="id-ID"/>
        </w:rPr>
        <w:t xml:space="preserve"> Wakatobi</w:t>
      </w:r>
      <w:r w:rsidR="00AE2698" w:rsidRPr="00AE2698">
        <w:rPr>
          <w:rFonts w:ascii="Arial" w:eastAsia="Arial Unicode MS" w:hAnsi="Arial" w:cs="Arial"/>
          <w:lang w:val="en-ID"/>
        </w:rPr>
        <w:t xml:space="preserve"> </w:t>
      </w:r>
      <w:r w:rsidR="00AE2698" w:rsidRPr="00AE2698">
        <w:rPr>
          <w:rFonts w:ascii="Arial" w:eastAsia="Arial Unicode MS" w:hAnsi="Arial" w:cs="Arial"/>
          <w:lang w:val="id-ID"/>
        </w:rPr>
        <w:t>Tahun 20</w:t>
      </w:r>
      <w:r w:rsidR="00AE2698" w:rsidRPr="00AE2698">
        <w:rPr>
          <w:rFonts w:ascii="Arial" w:eastAsia="Arial Unicode MS" w:hAnsi="Arial" w:cs="Arial"/>
        </w:rPr>
        <w:t>24</w:t>
      </w:r>
      <w:r w:rsidR="00AE2698">
        <w:rPr>
          <w:rFonts w:ascii="Arial" w:eastAsia="Arial Unicode MS" w:hAnsi="Arial" w:cs="Arial"/>
        </w:rPr>
        <w:t xml:space="preserve"> </w:t>
      </w:r>
      <w:r w:rsidR="00D62AD4" w:rsidRPr="00530EC1">
        <w:rPr>
          <w:rFonts w:ascii="Arial" w:eastAsia="Arial Unicode MS" w:hAnsi="Arial" w:cs="Arial"/>
        </w:rPr>
        <w:t xml:space="preserve">dan Keputusan Termohon </w:t>
      </w:r>
      <w:r w:rsidR="00AE2698" w:rsidRPr="00AE2698">
        <w:rPr>
          <w:rFonts w:ascii="Arial" w:eastAsia="Arial Unicode MS" w:hAnsi="Arial" w:cs="Arial"/>
        </w:rPr>
        <w:t>483 Tahun 2024</w:t>
      </w:r>
      <w:r w:rsidR="00AE2698" w:rsidRPr="00AE2698">
        <w:rPr>
          <w:rFonts w:ascii="Arial" w:eastAsia="Arial Unicode MS" w:hAnsi="Arial" w:cs="Arial"/>
          <w:lang w:val="id-ID"/>
        </w:rPr>
        <w:t xml:space="preserve"> tentang </w:t>
      </w:r>
      <w:r w:rsidR="00AE2698" w:rsidRPr="00AE2698">
        <w:rPr>
          <w:rFonts w:ascii="Arial" w:eastAsia="Arial Unicode MS" w:hAnsi="Arial" w:cs="Arial"/>
        </w:rPr>
        <w:t xml:space="preserve">Penetapan Nomor Urut Pasangan Calon Peserta Pemilihan Bupati dan Wakil Bupati Wakatobi </w:t>
      </w:r>
      <w:r w:rsidR="00AE2698" w:rsidRPr="00AE2698">
        <w:rPr>
          <w:rFonts w:ascii="Arial" w:eastAsia="Arial Unicode MS" w:hAnsi="Arial" w:cs="Arial"/>
          <w:lang w:val="id-ID"/>
        </w:rPr>
        <w:t>Tahun 20</w:t>
      </w:r>
      <w:r w:rsidR="00AE2698" w:rsidRPr="00AE2698">
        <w:rPr>
          <w:rFonts w:ascii="Arial" w:eastAsia="Arial Unicode MS" w:hAnsi="Arial" w:cs="Arial"/>
        </w:rPr>
        <w:t>24</w:t>
      </w:r>
      <w:r w:rsidR="00D62AD4" w:rsidRPr="00530EC1">
        <w:rPr>
          <w:rFonts w:ascii="Arial" w:eastAsia="Arial Unicode MS" w:hAnsi="Arial" w:cs="Arial"/>
        </w:rPr>
        <w:t xml:space="preserve">, </w:t>
      </w:r>
      <w:r w:rsidR="00D62AD4" w:rsidRPr="00530EC1">
        <w:rPr>
          <w:rFonts w:ascii="Arial" w:hAnsi="Arial" w:cs="Arial"/>
          <w:lang w:val="id-ID"/>
        </w:rPr>
        <w:t>Pemohon adalah Pasangan Calon</w:t>
      </w:r>
      <w:r w:rsidR="00AE2698">
        <w:rPr>
          <w:rFonts w:ascii="Arial" w:hAnsi="Arial" w:cs="Arial"/>
          <w:lang w:val="id-ID"/>
        </w:rPr>
        <w:t xml:space="preserve"> Bupati</w:t>
      </w:r>
      <w:r w:rsidR="00D62AD4" w:rsidRPr="00530EC1">
        <w:rPr>
          <w:rFonts w:ascii="Arial" w:hAnsi="Arial" w:cs="Arial"/>
        </w:rPr>
        <w:t xml:space="preserve"> dan Wakil</w:t>
      </w:r>
      <w:r w:rsidR="00AE2698">
        <w:rPr>
          <w:rFonts w:ascii="Arial" w:hAnsi="Arial" w:cs="Arial"/>
        </w:rPr>
        <w:t xml:space="preserve"> Bupati </w:t>
      </w:r>
      <w:r w:rsidR="00D62AD4" w:rsidRPr="00530EC1">
        <w:rPr>
          <w:rFonts w:ascii="Arial" w:hAnsi="Arial" w:cs="Arial"/>
        </w:rPr>
        <w:t xml:space="preserve">dalam Pemilihan </w:t>
      </w:r>
      <w:r w:rsidR="00AE2698" w:rsidRPr="00AE2698">
        <w:rPr>
          <w:rFonts w:ascii="Arial" w:hAnsi="Arial" w:cs="Arial"/>
          <w:lang w:val="id-ID"/>
        </w:rPr>
        <w:t>Bupati</w:t>
      </w:r>
      <w:r w:rsidR="00AE2698" w:rsidRPr="00AE2698">
        <w:rPr>
          <w:rFonts w:ascii="Arial" w:hAnsi="Arial" w:cs="Arial"/>
        </w:rPr>
        <w:t xml:space="preserve"> dan Wakil Bupati </w:t>
      </w:r>
      <w:r w:rsidR="00AE2698">
        <w:rPr>
          <w:rFonts w:ascii="Arial" w:hAnsi="Arial" w:cs="Arial"/>
        </w:rPr>
        <w:t xml:space="preserve"> Kabupaten Wakatobi </w:t>
      </w:r>
      <w:r w:rsidR="00D62AD4" w:rsidRPr="00530EC1">
        <w:rPr>
          <w:rFonts w:ascii="Arial" w:hAnsi="Arial" w:cs="Arial"/>
        </w:rPr>
        <w:t xml:space="preserve">Tahun 2024 </w:t>
      </w:r>
      <w:r w:rsidR="00D62AD4" w:rsidRPr="00530EC1">
        <w:rPr>
          <w:rFonts w:ascii="Arial" w:hAnsi="Arial" w:cs="Arial"/>
          <w:lang w:val="id-ID"/>
        </w:rPr>
        <w:t>Nomor Urut</w:t>
      </w:r>
      <w:r w:rsidR="00AE2698">
        <w:rPr>
          <w:rFonts w:ascii="Arial" w:hAnsi="Arial" w:cs="Arial"/>
          <w:lang w:val="id-ID"/>
        </w:rPr>
        <w:t xml:space="preserve"> 1. </w:t>
      </w:r>
      <w:r w:rsidR="00D62AD4" w:rsidRPr="00530EC1">
        <w:rPr>
          <w:rFonts w:ascii="Arial" w:hAnsi="Arial" w:cs="Arial"/>
        </w:rPr>
        <w:t xml:space="preserve">Sementara itu, </w:t>
      </w:r>
      <w:r w:rsidR="002D65BB" w:rsidRPr="00530EC1">
        <w:rPr>
          <w:rFonts w:ascii="Arial" w:hAnsi="Arial" w:cs="Arial"/>
        </w:rPr>
        <w:t>berkaitan dengan ketentuan Pasal 158 UU 10/2018 yang juga bagian dar</w:t>
      </w:r>
      <w:r w:rsidR="00FC2B2D" w:rsidRPr="00530EC1">
        <w:rPr>
          <w:rFonts w:ascii="Arial" w:hAnsi="Arial" w:cs="Arial"/>
        </w:rPr>
        <w:t xml:space="preserve">i kedudukan hukum, oleh karena tidak </w:t>
      </w:r>
      <w:r w:rsidR="00FC2B2D" w:rsidRPr="00530EC1">
        <w:rPr>
          <w:rFonts w:ascii="Arial" w:hAnsi="Arial" w:cs="Arial"/>
          <w:lang w:val="id-ID"/>
        </w:rPr>
        <w:t xml:space="preserve">terdapat alasan untuk </w:t>
      </w:r>
      <w:r w:rsidR="00FC2B2D" w:rsidRPr="00530EC1">
        <w:rPr>
          <w:rFonts w:ascii="Arial" w:hAnsi="Arial" w:cs="Arial"/>
        </w:rPr>
        <w:t>menunda keberlakuan</w:t>
      </w:r>
      <w:r w:rsidR="00F37D85" w:rsidRPr="00530EC1">
        <w:rPr>
          <w:rFonts w:ascii="Arial" w:hAnsi="Arial" w:cs="Arial"/>
        </w:rPr>
        <w:t xml:space="preserve">nya, Mahkamah mempertimbangkan </w:t>
      </w:r>
      <w:r w:rsidR="000E148D" w:rsidRPr="00530EC1">
        <w:rPr>
          <w:rFonts w:ascii="Arial" w:hAnsi="Arial" w:cs="Arial"/>
        </w:rPr>
        <w:t>sebagai berikut.</w:t>
      </w:r>
    </w:p>
    <w:p w14:paraId="176950F3" w14:textId="77777777" w:rsidR="00127B46" w:rsidRPr="00530EC1" w:rsidRDefault="00127B46" w:rsidP="00530EC1">
      <w:pPr>
        <w:widowControl w:val="0"/>
        <w:tabs>
          <w:tab w:val="left" w:pos="720"/>
          <w:tab w:val="left" w:pos="1080"/>
        </w:tabs>
        <w:autoSpaceDE w:val="0"/>
        <w:autoSpaceDN w:val="0"/>
        <w:spacing w:before="120" w:after="120" w:line="240" w:lineRule="auto"/>
        <w:jc w:val="both"/>
        <w:rPr>
          <w:rFonts w:ascii="Arial" w:hAnsi="Arial" w:cs="Arial"/>
          <w:lang w:val="id-ID"/>
        </w:rPr>
      </w:pPr>
      <w:r w:rsidRPr="00530EC1">
        <w:rPr>
          <w:rFonts w:ascii="Arial" w:hAnsi="Arial" w:cs="Arial"/>
          <w:lang w:val="id-ID"/>
        </w:rPr>
        <w:tab/>
        <w:t>Bahwa</w:t>
      </w:r>
      <w:r w:rsidRPr="00530EC1">
        <w:rPr>
          <w:rFonts w:ascii="Arial" w:hAnsi="Arial" w:cs="Arial"/>
          <w:lang w:val="af-ZA"/>
        </w:rPr>
        <w:t xml:space="preserve"> </w:t>
      </w:r>
      <w:r w:rsidRPr="00530EC1">
        <w:rPr>
          <w:rFonts w:ascii="Arial" w:hAnsi="Arial" w:cs="Arial"/>
          <w:lang w:val="id-ID"/>
        </w:rPr>
        <w:t xml:space="preserve">jumlah penduduk di </w:t>
      </w:r>
      <w:r w:rsidR="00AE2698">
        <w:rPr>
          <w:rFonts w:ascii="Arial" w:hAnsi="Arial" w:cs="Arial"/>
          <w:lang w:val="af-ZA"/>
        </w:rPr>
        <w:t>Kabupaten Wakatobi</w:t>
      </w:r>
      <w:r w:rsidRPr="00530EC1">
        <w:rPr>
          <w:rFonts w:ascii="Arial" w:hAnsi="Arial" w:cs="Arial"/>
          <w:lang w:val="id-ID"/>
        </w:rPr>
        <w:t xml:space="preserve"> adalah </w:t>
      </w:r>
      <w:r w:rsidR="00AE2698" w:rsidRPr="00F83883">
        <w:rPr>
          <w:rFonts w:ascii="Arial" w:hAnsi="Arial" w:cs="Arial"/>
          <w:lang w:val="af-ZA"/>
        </w:rPr>
        <w:t xml:space="preserve">118.434 </w:t>
      </w:r>
      <w:r w:rsidR="00AE2698" w:rsidRPr="00F83883">
        <w:rPr>
          <w:rFonts w:ascii="Arial" w:hAnsi="Arial" w:cs="Arial"/>
          <w:lang w:val="id-ID"/>
        </w:rPr>
        <w:t xml:space="preserve"> (</w:t>
      </w:r>
      <w:r w:rsidR="00AE2698" w:rsidRPr="00F83883">
        <w:rPr>
          <w:rFonts w:ascii="Arial" w:hAnsi="Arial" w:cs="Arial"/>
          <w:lang w:val="en-ID"/>
        </w:rPr>
        <w:t>seratus delapan belas ribu empat ratus tiga puluh empat</w:t>
      </w:r>
      <w:r w:rsidR="00AE2698" w:rsidRPr="00F83883">
        <w:rPr>
          <w:rFonts w:ascii="Arial" w:hAnsi="Arial" w:cs="Arial"/>
          <w:lang w:val="id-ID"/>
        </w:rPr>
        <w:t xml:space="preserve">) </w:t>
      </w:r>
      <w:r w:rsidRPr="00530EC1">
        <w:rPr>
          <w:rFonts w:ascii="Arial" w:hAnsi="Arial" w:cs="Arial"/>
          <w:lang w:val="id-ID"/>
        </w:rPr>
        <w:t xml:space="preserve"> jiwa, sehingga selisih perolehan suara antara Pemohon dengan pasangan calon peraih suara terbanyak untuk dapat mengajukan permohonan Perselisihan Hasil Pemilihan Umum </w:t>
      </w:r>
      <w:r w:rsidR="00AE2698">
        <w:rPr>
          <w:rFonts w:ascii="Arial" w:hAnsi="Arial" w:cs="Arial"/>
        </w:rPr>
        <w:t>Bupati dan Wakil Bupati Kabupaten Wakatobi</w:t>
      </w:r>
      <w:r w:rsidRPr="00530EC1">
        <w:rPr>
          <w:rFonts w:ascii="Arial" w:hAnsi="Arial" w:cs="Arial"/>
          <w:lang w:val="id-ID"/>
        </w:rPr>
        <w:t>Tahun 2024 berdasarkan Pasal 158 ayat (</w:t>
      </w:r>
      <w:r w:rsidR="00AE2698">
        <w:rPr>
          <w:rFonts w:ascii="Arial" w:hAnsi="Arial" w:cs="Arial"/>
          <w:lang w:val="id-ID"/>
        </w:rPr>
        <w:t>2</w:t>
      </w:r>
      <w:r w:rsidRPr="00530EC1">
        <w:rPr>
          <w:rFonts w:ascii="Arial" w:hAnsi="Arial" w:cs="Arial"/>
          <w:lang w:val="id-ID"/>
        </w:rPr>
        <w:t xml:space="preserve">) huruf </w:t>
      </w:r>
      <w:r w:rsidR="00AE2698">
        <w:rPr>
          <w:rFonts w:ascii="Arial" w:hAnsi="Arial" w:cs="Arial"/>
          <w:lang w:val="id-ID"/>
        </w:rPr>
        <w:t>a</w:t>
      </w:r>
      <w:r w:rsidRPr="00530EC1">
        <w:rPr>
          <w:rFonts w:ascii="Arial" w:hAnsi="Arial" w:cs="Arial"/>
          <w:lang w:val="id-ID"/>
        </w:rPr>
        <w:t xml:space="preserve"> UU 10/2016 adalah paling banyak sebesar </w:t>
      </w:r>
      <w:r w:rsidR="00AE2698">
        <w:rPr>
          <w:rFonts w:ascii="Arial" w:hAnsi="Arial" w:cs="Arial"/>
        </w:rPr>
        <w:t>2</w:t>
      </w:r>
      <w:r w:rsidRPr="00530EC1">
        <w:rPr>
          <w:rFonts w:ascii="Arial" w:hAnsi="Arial" w:cs="Arial"/>
          <w:lang w:val="id-ID"/>
        </w:rPr>
        <w:t xml:space="preserve">% </w:t>
      </w:r>
      <w:r w:rsidR="00AE2698">
        <w:rPr>
          <w:rFonts w:ascii="Arial" w:hAnsi="Arial" w:cs="Arial"/>
          <w:lang w:val="id-ID"/>
        </w:rPr>
        <w:t>(dua</w:t>
      </w:r>
      <w:r w:rsidRPr="00530EC1">
        <w:rPr>
          <w:rFonts w:ascii="Arial" w:hAnsi="Arial" w:cs="Arial"/>
        </w:rPr>
        <w:t xml:space="preserve"> persen</w:t>
      </w:r>
      <w:r w:rsidRPr="00530EC1">
        <w:rPr>
          <w:rFonts w:ascii="Arial" w:hAnsi="Arial" w:cs="Arial"/>
          <w:lang w:val="id-ID"/>
        </w:rPr>
        <w:t xml:space="preserve">) dari total suara sah hasil penghitungan suara tahap akhir yang ditetapkan oleh Termohon. </w:t>
      </w:r>
      <w:r w:rsidRPr="00530EC1">
        <w:rPr>
          <w:rFonts w:ascii="Arial" w:hAnsi="Arial" w:cs="Arial"/>
          <w:noProof/>
          <w:lang w:val="id-ID"/>
        </w:rPr>
        <w:t xml:space="preserve">Sehingga, ambang batas pengajuan permohonan adalah </w:t>
      </w:r>
      <w:r w:rsidR="009C49F9" w:rsidRPr="009C49F9">
        <w:rPr>
          <w:rFonts w:ascii="Arial" w:hAnsi="Arial" w:cs="Arial"/>
          <w:noProof/>
          <w:lang w:val="id-ID"/>
        </w:rPr>
        <w:t xml:space="preserve">2% x </w:t>
      </w:r>
      <w:r w:rsidR="009C49F9" w:rsidRPr="009C49F9">
        <w:rPr>
          <w:rFonts w:ascii="Arial" w:hAnsi="Arial" w:cs="Arial"/>
          <w:noProof/>
          <w:lang w:val="en-ID"/>
        </w:rPr>
        <w:t>60.569</w:t>
      </w:r>
      <w:r w:rsidR="009C49F9" w:rsidRPr="009C49F9">
        <w:rPr>
          <w:rFonts w:ascii="Arial" w:hAnsi="Arial" w:cs="Arial"/>
          <w:noProof/>
          <w:lang w:val="id-ID"/>
        </w:rPr>
        <w:t xml:space="preserve"> </w:t>
      </w:r>
      <w:r w:rsidRPr="00530EC1">
        <w:rPr>
          <w:rFonts w:ascii="Arial" w:hAnsi="Arial" w:cs="Arial"/>
          <w:noProof/>
          <w:lang w:val="id-ID"/>
        </w:rPr>
        <w:t xml:space="preserve">= </w:t>
      </w:r>
      <w:r w:rsidR="009C49F9" w:rsidRPr="00F83883">
        <w:rPr>
          <w:rFonts w:ascii="Arial" w:hAnsi="Arial" w:cs="Arial"/>
          <w:lang w:val="en-ID"/>
        </w:rPr>
        <w:t xml:space="preserve">1.211 </w:t>
      </w:r>
      <w:r w:rsidR="009C49F9" w:rsidRPr="00F83883">
        <w:rPr>
          <w:rFonts w:ascii="Arial" w:hAnsi="Arial" w:cs="Arial"/>
          <w:lang w:val="id-ID"/>
        </w:rPr>
        <w:t>suara</w:t>
      </w:r>
      <w:r w:rsidRPr="00530EC1">
        <w:rPr>
          <w:rFonts w:ascii="Arial" w:hAnsi="Arial" w:cs="Arial"/>
          <w:noProof/>
          <w:lang w:val="id-ID"/>
        </w:rPr>
        <w:t xml:space="preserve"> Adapun perbedaan perolehan Pihak Terkait dan Pemohon adalah </w:t>
      </w:r>
      <w:r w:rsidR="009C49F9" w:rsidRPr="009C49F9">
        <w:rPr>
          <w:rFonts w:ascii="Arial" w:eastAsia="Times New Roman" w:hAnsi="Arial" w:cs="Arial"/>
          <w:sz w:val="24"/>
          <w:szCs w:val="24"/>
          <w:lang w:val="en-ID" w:bidi="ar-SA"/>
        </w:rPr>
        <w:t>32.188</w:t>
      </w:r>
      <w:r w:rsidR="009C49F9" w:rsidRPr="009C49F9">
        <w:rPr>
          <w:rFonts w:ascii="Arial" w:eastAsia="Times New Roman" w:hAnsi="Arial" w:cs="Arial"/>
          <w:sz w:val="24"/>
          <w:szCs w:val="24"/>
          <w:lang w:val="id-ID" w:bidi="ar-SA"/>
        </w:rPr>
        <w:t xml:space="preserve"> suara - </w:t>
      </w:r>
      <w:r w:rsidR="009C49F9" w:rsidRPr="009C49F9">
        <w:rPr>
          <w:rFonts w:ascii="Arial" w:eastAsia="Times New Roman" w:hAnsi="Arial" w:cs="Arial"/>
          <w:sz w:val="24"/>
          <w:szCs w:val="24"/>
          <w:lang w:val="en-ID" w:bidi="ar-SA"/>
        </w:rPr>
        <w:t>28.381</w:t>
      </w:r>
      <w:r w:rsidR="009C49F9" w:rsidRPr="009C49F9">
        <w:rPr>
          <w:rFonts w:ascii="Arial" w:eastAsia="Times New Roman" w:hAnsi="Arial" w:cs="Arial"/>
          <w:sz w:val="24"/>
          <w:szCs w:val="24"/>
          <w:lang w:val="id-ID" w:bidi="ar-SA"/>
        </w:rPr>
        <w:t xml:space="preserve"> suara = 3</w:t>
      </w:r>
      <w:r w:rsidR="009C49F9" w:rsidRPr="009C49F9">
        <w:rPr>
          <w:rFonts w:ascii="Arial" w:eastAsia="Times New Roman" w:hAnsi="Arial" w:cs="Arial"/>
          <w:sz w:val="24"/>
          <w:szCs w:val="24"/>
          <w:lang w:val="en-ID" w:bidi="ar-SA"/>
        </w:rPr>
        <w:t>.807</w:t>
      </w:r>
      <w:r w:rsidR="009C49F9" w:rsidRPr="009C49F9">
        <w:rPr>
          <w:rFonts w:ascii="Arial" w:eastAsia="Times New Roman" w:hAnsi="Arial" w:cs="Arial"/>
          <w:sz w:val="24"/>
          <w:szCs w:val="24"/>
          <w:lang w:val="id-ID" w:bidi="ar-SA"/>
        </w:rPr>
        <w:t xml:space="preserve">  suara (6,</w:t>
      </w:r>
      <w:r w:rsidR="009C49F9" w:rsidRPr="009C49F9">
        <w:rPr>
          <w:rFonts w:ascii="Arial" w:eastAsia="Times New Roman" w:hAnsi="Arial" w:cs="Arial"/>
          <w:sz w:val="24"/>
          <w:szCs w:val="24"/>
          <w:lang w:val="en-ID" w:bidi="ar-SA"/>
        </w:rPr>
        <w:t>28</w:t>
      </w:r>
      <w:r w:rsidR="009C49F9" w:rsidRPr="009C49F9">
        <w:rPr>
          <w:rFonts w:ascii="Arial" w:eastAsia="Times New Roman" w:hAnsi="Arial" w:cs="Arial"/>
          <w:sz w:val="24"/>
          <w:szCs w:val="24"/>
          <w:lang w:val="id-ID" w:bidi="ar-SA"/>
        </w:rPr>
        <w:t xml:space="preserve">%) atau lebih dari </w:t>
      </w:r>
      <w:r w:rsidR="009C49F9" w:rsidRPr="009C49F9">
        <w:rPr>
          <w:rFonts w:ascii="Arial" w:eastAsia="Times New Roman" w:hAnsi="Arial" w:cs="Arial"/>
          <w:sz w:val="24"/>
          <w:szCs w:val="24"/>
          <w:lang w:val="en-ID" w:bidi="ar-SA"/>
        </w:rPr>
        <w:t xml:space="preserve">1.211 </w:t>
      </w:r>
      <w:r w:rsidR="009C49F9" w:rsidRPr="009C49F9">
        <w:rPr>
          <w:rFonts w:ascii="Arial" w:eastAsia="Times New Roman" w:hAnsi="Arial" w:cs="Arial"/>
          <w:sz w:val="24"/>
          <w:szCs w:val="24"/>
          <w:lang w:val="id-ID" w:bidi="ar-SA"/>
        </w:rPr>
        <w:t>suara</w:t>
      </w:r>
      <w:r w:rsidR="009C49F9">
        <w:rPr>
          <w:rFonts w:ascii="Arial" w:eastAsia="Times New Roman" w:hAnsi="Arial" w:cs="Arial"/>
          <w:sz w:val="24"/>
          <w:szCs w:val="24"/>
          <w:lang w:val="id-ID" w:bidi="ar-SA"/>
        </w:rPr>
        <w:t>.</w:t>
      </w:r>
      <w:r w:rsidR="000E148D" w:rsidRPr="00530EC1">
        <w:rPr>
          <w:rFonts w:ascii="Arial" w:hAnsi="Arial" w:cs="Arial"/>
          <w:lang w:val="id-ID"/>
        </w:rPr>
        <w:tab/>
      </w:r>
    </w:p>
    <w:p w14:paraId="3E532F8D" w14:textId="77777777" w:rsidR="00127B46" w:rsidRDefault="00530EC1" w:rsidP="00530EC1">
      <w:pPr>
        <w:tabs>
          <w:tab w:val="left" w:pos="720"/>
          <w:tab w:val="left" w:pos="1080"/>
        </w:tabs>
        <w:spacing w:before="120" w:after="120" w:line="240" w:lineRule="auto"/>
        <w:jc w:val="both"/>
        <w:rPr>
          <w:rFonts w:ascii="Arial" w:hAnsi="Arial" w:cs="Arial"/>
          <w:lang w:val="id-ID"/>
        </w:rPr>
      </w:pPr>
      <w:r>
        <w:rPr>
          <w:rFonts w:ascii="Arial" w:hAnsi="Arial" w:cs="Arial"/>
          <w:lang w:val="id-ID"/>
        </w:rPr>
        <w:tab/>
      </w:r>
      <w:r w:rsidR="00127B46" w:rsidRPr="00530EC1">
        <w:rPr>
          <w:rFonts w:ascii="Arial" w:hAnsi="Arial" w:cs="Arial"/>
          <w:lang w:val="id-ID"/>
        </w:rPr>
        <w:t xml:space="preserve">Berdasarkan </w:t>
      </w:r>
      <w:r>
        <w:rPr>
          <w:rFonts w:ascii="Arial" w:hAnsi="Arial" w:cs="Arial"/>
          <w:lang w:val="id-ID"/>
        </w:rPr>
        <w:t xml:space="preserve">seluruh </w:t>
      </w:r>
      <w:r w:rsidR="00127B46" w:rsidRPr="00530EC1">
        <w:rPr>
          <w:rFonts w:ascii="Arial" w:hAnsi="Arial" w:cs="Arial"/>
          <w:lang w:val="id-ID"/>
        </w:rPr>
        <w:t xml:space="preserve">pertimbangan </w:t>
      </w:r>
      <w:r>
        <w:rPr>
          <w:rFonts w:ascii="Arial" w:hAnsi="Arial" w:cs="Arial"/>
          <w:lang w:val="id-ID"/>
        </w:rPr>
        <w:t xml:space="preserve">hukum tersebut </w:t>
      </w:r>
      <w:r w:rsidR="00127B46" w:rsidRPr="00530EC1">
        <w:rPr>
          <w:rFonts w:ascii="Arial" w:hAnsi="Arial" w:cs="Arial"/>
          <w:lang w:val="id-ID"/>
        </w:rPr>
        <w:t xml:space="preserve">di atas, meskipun Pemohon adalah Pasangan Calon </w:t>
      </w:r>
      <w:r w:rsidR="005136A0">
        <w:rPr>
          <w:rFonts w:ascii="Arial" w:hAnsi="Arial" w:cs="Arial"/>
          <w:lang w:val="id-ID"/>
        </w:rPr>
        <w:t>Bupati</w:t>
      </w:r>
      <w:r w:rsidR="00127B46" w:rsidRPr="00530EC1">
        <w:rPr>
          <w:rFonts w:ascii="Arial" w:hAnsi="Arial" w:cs="Arial"/>
          <w:lang w:val="id-ID"/>
        </w:rPr>
        <w:t xml:space="preserve"> dan Wakil </w:t>
      </w:r>
      <w:r w:rsidR="005136A0">
        <w:rPr>
          <w:rFonts w:ascii="Arial" w:hAnsi="Arial" w:cs="Arial"/>
          <w:lang w:val="id-ID"/>
        </w:rPr>
        <w:t xml:space="preserve">Bupati </w:t>
      </w:r>
      <w:r w:rsidR="00127B46" w:rsidRPr="00530EC1">
        <w:rPr>
          <w:rFonts w:ascii="Arial" w:hAnsi="Arial" w:cs="Arial"/>
          <w:lang w:val="id-ID"/>
        </w:rPr>
        <w:t xml:space="preserve">dalam Pemilihan Umum </w:t>
      </w:r>
      <w:r w:rsidR="005136A0">
        <w:rPr>
          <w:rFonts w:ascii="Arial" w:hAnsi="Arial" w:cs="Arial"/>
          <w:lang w:val="id-ID"/>
        </w:rPr>
        <w:t xml:space="preserve">Bupati </w:t>
      </w:r>
      <w:r w:rsidR="00127B46" w:rsidRPr="00530EC1">
        <w:rPr>
          <w:rFonts w:ascii="Arial" w:hAnsi="Arial" w:cs="Arial"/>
          <w:lang w:val="id-ID"/>
        </w:rPr>
        <w:t xml:space="preserve">dan Wakil </w:t>
      </w:r>
      <w:r w:rsidR="005136A0">
        <w:rPr>
          <w:rFonts w:ascii="Arial" w:hAnsi="Arial" w:cs="Arial"/>
          <w:lang w:val="id-ID"/>
        </w:rPr>
        <w:t>Bupati Kabupaten Wakatobiv</w:t>
      </w:r>
      <w:r w:rsidR="00127B46" w:rsidRPr="00530EC1">
        <w:rPr>
          <w:rFonts w:ascii="Arial" w:hAnsi="Arial" w:cs="Arial"/>
          <w:lang w:val="id-ID"/>
        </w:rPr>
        <w:t xml:space="preserve">Tahun 2024, namun Pemohon tidak memenuhi ketentuan pengajuan permohonan sebagaimana dimaksud dalam </w:t>
      </w:r>
      <w:r w:rsidR="00127B46" w:rsidRPr="00530EC1">
        <w:rPr>
          <w:rFonts w:ascii="Arial" w:hAnsi="Arial" w:cs="Arial"/>
          <w:lang w:val="af-ZA"/>
        </w:rPr>
        <w:t xml:space="preserve">Pasal 158 </w:t>
      </w:r>
      <w:r w:rsidR="00127B46" w:rsidRPr="00530EC1">
        <w:rPr>
          <w:rFonts w:ascii="Arial" w:hAnsi="Arial" w:cs="Arial"/>
          <w:lang w:val="id-ID"/>
        </w:rPr>
        <w:t>ayat</w:t>
      </w:r>
      <w:r w:rsidR="005136A0">
        <w:rPr>
          <w:rFonts w:ascii="Arial" w:hAnsi="Arial" w:cs="Arial"/>
          <w:lang w:val="id-ID"/>
        </w:rPr>
        <w:t xml:space="preserve"> (2)</w:t>
      </w:r>
      <w:r w:rsidR="00127B46" w:rsidRPr="00530EC1">
        <w:rPr>
          <w:rFonts w:ascii="Arial" w:hAnsi="Arial" w:cs="Arial"/>
          <w:lang w:val="id-ID"/>
        </w:rPr>
        <w:t xml:space="preserve"> huruf </w:t>
      </w:r>
      <w:r w:rsidR="005136A0">
        <w:rPr>
          <w:rFonts w:ascii="Arial" w:hAnsi="Arial" w:cs="Arial"/>
          <w:lang w:val="id-ID"/>
        </w:rPr>
        <w:t xml:space="preserve">a </w:t>
      </w:r>
      <w:r w:rsidR="00127B46" w:rsidRPr="00530EC1">
        <w:rPr>
          <w:rFonts w:ascii="Arial" w:hAnsi="Arial" w:cs="Arial"/>
          <w:lang w:val="af-ZA"/>
        </w:rPr>
        <w:t xml:space="preserve">UU </w:t>
      </w:r>
      <w:r w:rsidR="00127B46" w:rsidRPr="00530EC1">
        <w:rPr>
          <w:rFonts w:ascii="Arial" w:hAnsi="Arial" w:cs="Arial"/>
          <w:lang w:val="id-ID"/>
        </w:rPr>
        <w:t>10</w:t>
      </w:r>
      <w:r w:rsidR="00127B46" w:rsidRPr="00530EC1">
        <w:rPr>
          <w:rFonts w:ascii="Arial" w:hAnsi="Arial" w:cs="Arial"/>
          <w:lang w:val="af-ZA"/>
        </w:rPr>
        <w:t>/201</w:t>
      </w:r>
      <w:r w:rsidR="00127B46" w:rsidRPr="00530EC1">
        <w:rPr>
          <w:rFonts w:ascii="Arial" w:hAnsi="Arial" w:cs="Arial"/>
          <w:lang w:val="id-ID"/>
        </w:rPr>
        <w:t>6.</w:t>
      </w:r>
      <w:r w:rsidR="00127B46" w:rsidRPr="00530EC1">
        <w:rPr>
          <w:rFonts w:ascii="Arial" w:hAnsi="Arial" w:cs="Arial"/>
          <w:i/>
          <w:lang w:val="id-ID"/>
        </w:rPr>
        <w:t xml:space="preserve"> </w:t>
      </w:r>
      <w:r w:rsidR="00127B46" w:rsidRPr="00530EC1">
        <w:rPr>
          <w:rFonts w:ascii="Arial" w:hAnsi="Arial" w:cs="Arial"/>
          <w:lang w:val="id-ID"/>
        </w:rPr>
        <w:t xml:space="preserve">Oleh karena itu, menurut Mahkamah, Pemohon tidak memiliki kedudukan hukum untuk mengajukan permohonan </w:t>
      </w:r>
      <w:r w:rsidR="00127B46" w:rsidRPr="00530EC1">
        <w:rPr>
          <w:rFonts w:ascii="Arial" w:hAnsi="Arial" w:cs="Arial"/>
          <w:i/>
          <w:lang w:val="id-ID"/>
        </w:rPr>
        <w:t>a quo</w:t>
      </w:r>
      <w:r w:rsidR="00127B46" w:rsidRPr="00530EC1">
        <w:rPr>
          <w:rFonts w:ascii="Arial" w:hAnsi="Arial" w:cs="Arial"/>
          <w:lang w:val="id-ID"/>
        </w:rPr>
        <w:t xml:space="preserve">. </w:t>
      </w:r>
      <w:r w:rsidR="00B062B5" w:rsidRPr="00530EC1">
        <w:rPr>
          <w:rFonts w:ascii="Arial" w:hAnsi="Arial" w:cs="Arial"/>
          <w:lang w:val="id-ID"/>
        </w:rPr>
        <w:t xml:space="preserve">Andaipun memiliki, </w:t>
      </w:r>
      <w:r w:rsidR="00B062B5" w:rsidRPr="00530EC1">
        <w:rPr>
          <w:rFonts w:ascii="Arial" w:hAnsi="Arial" w:cs="Arial"/>
          <w:i/>
          <w:lang w:val="id-ID"/>
        </w:rPr>
        <w:t>quod non</w:t>
      </w:r>
      <w:r w:rsidR="00B062B5" w:rsidRPr="00530EC1">
        <w:rPr>
          <w:rFonts w:ascii="Arial" w:hAnsi="Arial" w:cs="Arial"/>
          <w:lang w:val="id-ID"/>
        </w:rPr>
        <w:t xml:space="preserve">, telah ternyata dalil-dalil pokok permohonan Pemohon tidak beralasan menurut hukum. </w:t>
      </w:r>
      <w:r w:rsidR="00127B46" w:rsidRPr="00530EC1">
        <w:rPr>
          <w:rFonts w:ascii="Arial" w:hAnsi="Arial" w:cs="Arial"/>
          <w:lang w:val="id-ID"/>
        </w:rPr>
        <w:t xml:space="preserve">Dengan demikian, eksepsi </w:t>
      </w:r>
      <w:r w:rsidR="00127B46" w:rsidRPr="00530EC1">
        <w:rPr>
          <w:rFonts w:ascii="Arial" w:hAnsi="Arial" w:cs="Arial"/>
        </w:rPr>
        <w:t>Termohon</w:t>
      </w:r>
      <w:r w:rsidR="00127B46" w:rsidRPr="00530EC1">
        <w:rPr>
          <w:rFonts w:ascii="Arial" w:hAnsi="Arial" w:cs="Arial"/>
          <w:lang w:val="id-ID"/>
        </w:rPr>
        <w:t xml:space="preserve"> dan eksepsi </w:t>
      </w:r>
      <w:r w:rsidR="00127B46" w:rsidRPr="00530EC1">
        <w:rPr>
          <w:rFonts w:ascii="Arial" w:hAnsi="Arial" w:cs="Arial"/>
        </w:rPr>
        <w:t>Pihak Terkait</w:t>
      </w:r>
      <w:r w:rsidR="00127B46" w:rsidRPr="00530EC1">
        <w:rPr>
          <w:rFonts w:ascii="Arial" w:hAnsi="Arial" w:cs="Arial"/>
          <w:lang w:val="id-ID"/>
        </w:rPr>
        <w:t xml:space="preserve"> bahwa Pemohon tidak memiliki kedudukan hukum adalah beralasan menurut hukum</w:t>
      </w:r>
      <w:r>
        <w:rPr>
          <w:rFonts w:ascii="Arial" w:hAnsi="Arial" w:cs="Arial"/>
          <w:lang w:val="id-ID"/>
        </w:rPr>
        <w:t>. Selanjutnya, Mahkamah menjatuhkan putusan yang amarnya sebagai berikut.</w:t>
      </w:r>
    </w:p>
    <w:p w14:paraId="185413AF" w14:textId="77777777" w:rsidR="005707F9" w:rsidRPr="00DC18C3" w:rsidRDefault="005707F9" w:rsidP="005707F9">
      <w:pPr>
        <w:widowControl w:val="0"/>
        <w:autoSpaceDE w:val="0"/>
        <w:autoSpaceDN w:val="0"/>
        <w:spacing w:after="0" w:line="240" w:lineRule="auto"/>
        <w:jc w:val="both"/>
        <w:rPr>
          <w:rFonts w:ascii="Arial" w:eastAsia="Times New Roman" w:hAnsi="Arial" w:cs="Arial"/>
          <w:b/>
          <w:sz w:val="24"/>
          <w:szCs w:val="24"/>
          <w:lang w:val="pt-BR" w:bidi="ar-SA"/>
        </w:rPr>
      </w:pPr>
      <w:r w:rsidRPr="00DC18C3">
        <w:rPr>
          <w:rFonts w:ascii="Arial" w:eastAsia="Times New Roman" w:hAnsi="Arial" w:cs="Arial"/>
          <w:b/>
          <w:sz w:val="24"/>
          <w:szCs w:val="24"/>
          <w:lang w:val="pt-BR" w:bidi="ar-SA"/>
        </w:rPr>
        <w:t>Dalam Eksepsi:</w:t>
      </w:r>
    </w:p>
    <w:p w14:paraId="6C83E3C8" w14:textId="77777777" w:rsidR="005707F9" w:rsidRPr="00DC18C3" w:rsidRDefault="005707F9" w:rsidP="005707F9">
      <w:pPr>
        <w:widowControl w:val="0"/>
        <w:numPr>
          <w:ilvl w:val="0"/>
          <w:numId w:val="19"/>
        </w:numPr>
        <w:autoSpaceDE w:val="0"/>
        <w:autoSpaceDN w:val="0"/>
        <w:spacing w:after="0" w:line="240" w:lineRule="auto"/>
        <w:ind w:left="360" w:hanging="360"/>
        <w:jc w:val="both"/>
        <w:rPr>
          <w:rFonts w:ascii="Arial" w:eastAsia="Times New Roman" w:hAnsi="Arial" w:cs="Arial"/>
          <w:sz w:val="24"/>
          <w:szCs w:val="24"/>
          <w:lang w:val="pt-BR" w:bidi="ar-SA"/>
        </w:rPr>
      </w:pPr>
      <w:r w:rsidRPr="00DC18C3">
        <w:rPr>
          <w:rFonts w:ascii="Arial" w:eastAsia="Times New Roman" w:hAnsi="Arial" w:cs="Arial"/>
          <w:sz w:val="24"/>
          <w:szCs w:val="24"/>
          <w:lang w:val="pt-BR" w:bidi="ar-SA"/>
        </w:rPr>
        <w:t>Mengabulkan eksepsi Termohon dan eksepsi Pihak Terkait berkenaan dengan kedudukan hukum Pemohon;</w:t>
      </w:r>
    </w:p>
    <w:p w14:paraId="1AC66D3D" w14:textId="77777777" w:rsidR="005707F9" w:rsidRPr="00DC18C3" w:rsidRDefault="005707F9" w:rsidP="005707F9">
      <w:pPr>
        <w:widowControl w:val="0"/>
        <w:numPr>
          <w:ilvl w:val="0"/>
          <w:numId w:val="19"/>
        </w:numPr>
        <w:autoSpaceDE w:val="0"/>
        <w:autoSpaceDN w:val="0"/>
        <w:spacing w:line="240" w:lineRule="auto"/>
        <w:ind w:left="360" w:hanging="360"/>
        <w:jc w:val="both"/>
        <w:rPr>
          <w:rFonts w:ascii="Arial" w:eastAsia="Times New Roman" w:hAnsi="Arial" w:cs="Arial"/>
          <w:sz w:val="24"/>
          <w:szCs w:val="24"/>
          <w:lang w:bidi="ar-SA"/>
        </w:rPr>
      </w:pPr>
      <w:r w:rsidRPr="00DC18C3">
        <w:rPr>
          <w:rFonts w:ascii="Arial" w:eastAsia="Times New Roman" w:hAnsi="Arial" w:cs="Arial"/>
          <w:sz w:val="24"/>
          <w:szCs w:val="24"/>
          <w:lang w:bidi="ar-SA"/>
        </w:rPr>
        <w:t>Menolak eksepsi Termohon dan eksepsi Pihak Terkait untuk selain dan selebihnya.</w:t>
      </w:r>
    </w:p>
    <w:p w14:paraId="4959811F" w14:textId="77777777" w:rsidR="005707F9" w:rsidRPr="00DC18C3" w:rsidRDefault="005707F9" w:rsidP="005707F9">
      <w:pPr>
        <w:widowControl w:val="0"/>
        <w:autoSpaceDE w:val="0"/>
        <w:autoSpaceDN w:val="0"/>
        <w:spacing w:after="0" w:line="240" w:lineRule="auto"/>
        <w:jc w:val="both"/>
        <w:rPr>
          <w:rFonts w:ascii="Arial" w:eastAsia="Times New Roman" w:hAnsi="Arial" w:cs="Arial"/>
          <w:sz w:val="24"/>
          <w:szCs w:val="24"/>
          <w:lang w:bidi="ar-SA"/>
        </w:rPr>
      </w:pPr>
      <w:r w:rsidRPr="00DC18C3">
        <w:rPr>
          <w:rFonts w:ascii="Arial" w:eastAsia="Times New Roman" w:hAnsi="Arial" w:cs="Arial"/>
          <w:b/>
          <w:sz w:val="24"/>
          <w:szCs w:val="24"/>
          <w:lang w:bidi="ar-SA"/>
        </w:rPr>
        <w:t>Dalam Pokok Permohonan:</w:t>
      </w:r>
    </w:p>
    <w:p w14:paraId="09BB5270" w14:textId="77777777" w:rsidR="00530EC1" w:rsidRDefault="005707F9" w:rsidP="005707F9">
      <w:pPr>
        <w:tabs>
          <w:tab w:val="left" w:pos="720"/>
          <w:tab w:val="left" w:pos="1080"/>
        </w:tabs>
        <w:spacing w:after="120" w:line="240" w:lineRule="auto"/>
        <w:jc w:val="both"/>
        <w:rPr>
          <w:rFonts w:ascii="Arial" w:hAnsi="Arial" w:cs="Arial"/>
          <w:lang w:val="id-ID"/>
        </w:rPr>
      </w:pPr>
      <w:r w:rsidRPr="00DC18C3">
        <w:rPr>
          <w:rFonts w:ascii="Arial" w:eastAsia="Times New Roman" w:hAnsi="Arial" w:cs="Arial"/>
          <w:sz w:val="24"/>
          <w:szCs w:val="24"/>
          <w:lang w:bidi="ar-SA"/>
        </w:rPr>
        <w:t>Menyatakan</w:t>
      </w:r>
      <w:r w:rsidRPr="00DC18C3">
        <w:rPr>
          <w:rFonts w:ascii="Arial" w:eastAsia="Times New Roman" w:hAnsi="Arial" w:cs="Arial"/>
          <w:sz w:val="24"/>
          <w:szCs w:val="24"/>
          <w:lang w:val="id-ID" w:bidi="ar-SA"/>
        </w:rPr>
        <w:t xml:space="preserve"> </w:t>
      </w:r>
      <w:r w:rsidRPr="00DC18C3">
        <w:rPr>
          <w:rFonts w:ascii="Arial" w:eastAsia="Times New Roman" w:hAnsi="Arial" w:cs="Arial"/>
          <w:sz w:val="24"/>
          <w:szCs w:val="24"/>
          <w:lang w:bidi="ar-SA"/>
        </w:rPr>
        <w:t>permohonan</w:t>
      </w:r>
      <w:r w:rsidRPr="00DC18C3">
        <w:rPr>
          <w:rFonts w:ascii="Arial" w:eastAsia="Times New Roman" w:hAnsi="Arial" w:cs="Arial"/>
          <w:sz w:val="24"/>
          <w:szCs w:val="24"/>
          <w:lang w:val="id-ID" w:bidi="ar-SA"/>
        </w:rPr>
        <w:t xml:space="preserve"> </w:t>
      </w:r>
      <w:r w:rsidRPr="00DC18C3">
        <w:rPr>
          <w:rFonts w:ascii="Arial" w:eastAsia="Times New Roman" w:hAnsi="Arial" w:cs="Arial"/>
          <w:sz w:val="24"/>
          <w:szCs w:val="24"/>
          <w:lang w:bidi="ar-SA"/>
        </w:rPr>
        <w:t>Pemohon</w:t>
      </w:r>
      <w:r w:rsidRPr="00DC18C3">
        <w:rPr>
          <w:rFonts w:ascii="Arial" w:eastAsia="Times New Roman" w:hAnsi="Arial" w:cs="Arial"/>
          <w:sz w:val="24"/>
          <w:szCs w:val="24"/>
          <w:lang w:val="id-ID" w:bidi="ar-SA"/>
        </w:rPr>
        <w:t xml:space="preserve"> </w:t>
      </w:r>
      <w:r w:rsidRPr="00DC18C3">
        <w:rPr>
          <w:rFonts w:ascii="Arial" w:eastAsia="Times New Roman" w:hAnsi="Arial" w:cs="Arial"/>
          <w:sz w:val="24"/>
          <w:szCs w:val="24"/>
          <w:lang w:bidi="ar-SA"/>
        </w:rPr>
        <w:t>tidak</w:t>
      </w:r>
      <w:r w:rsidRPr="00DC18C3">
        <w:rPr>
          <w:rFonts w:ascii="Arial" w:eastAsia="Times New Roman" w:hAnsi="Arial" w:cs="Arial"/>
          <w:sz w:val="24"/>
          <w:szCs w:val="24"/>
          <w:lang w:val="id-ID" w:bidi="ar-SA"/>
        </w:rPr>
        <w:t xml:space="preserve"> </w:t>
      </w:r>
      <w:r w:rsidRPr="00DC18C3">
        <w:rPr>
          <w:rFonts w:ascii="Arial" w:eastAsia="Times New Roman" w:hAnsi="Arial" w:cs="Arial"/>
          <w:sz w:val="24"/>
          <w:szCs w:val="24"/>
          <w:lang w:bidi="ar-SA"/>
        </w:rPr>
        <w:t>dapat</w:t>
      </w:r>
      <w:r w:rsidRPr="00DC18C3">
        <w:rPr>
          <w:rFonts w:ascii="Arial" w:eastAsia="Times New Roman" w:hAnsi="Arial" w:cs="Arial"/>
          <w:sz w:val="24"/>
          <w:szCs w:val="24"/>
          <w:lang w:val="id-ID" w:bidi="ar-SA"/>
        </w:rPr>
        <w:t xml:space="preserve"> </w:t>
      </w:r>
      <w:r w:rsidRPr="00DC18C3">
        <w:rPr>
          <w:rFonts w:ascii="Arial" w:eastAsia="Times New Roman" w:hAnsi="Arial" w:cs="Arial"/>
          <w:sz w:val="24"/>
          <w:szCs w:val="24"/>
          <w:lang w:bidi="ar-SA"/>
        </w:rPr>
        <w:t>diterima.</w:t>
      </w:r>
    </w:p>
    <w:p w14:paraId="5F20EEA9" w14:textId="77777777" w:rsidR="00336CCF" w:rsidRPr="00530EC1" w:rsidRDefault="00336CCF" w:rsidP="005707F9">
      <w:pPr>
        <w:rPr>
          <w:lang w:val="id-ID"/>
        </w:rPr>
      </w:pPr>
    </w:p>
    <w:sectPr w:rsidR="00336CCF" w:rsidRPr="00530EC1" w:rsidSect="00DA414E">
      <w:footerReference w:type="default" r:id="rId8"/>
      <w:pgSz w:w="11906" w:h="16838"/>
      <w:pgMar w:top="1170" w:right="1106" w:bottom="126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A8067" w14:textId="77777777" w:rsidR="00BF3145" w:rsidRDefault="00BF3145" w:rsidP="00DA414E">
      <w:pPr>
        <w:spacing w:after="0" w:line="240" w:lineRule="auto"/>
      </w:pPr>
      <w:r>
        <w:separator/>
      </w:r>
    </w:p>
  </w:endnote>
  <w:endnote w:type="continuationSeparator" w:id="0">
    <w:p w14:paraId="0E2C8DFE" w14:textId="77777777" w:rsidR="00BF3145" w:rsidRDefault="00BF3145" w:rsidP="00DA4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65964" w14:textId="77777777" w:rsidR="00DA414E" w:rsidRPr="00DA414E" w:rsidRDefault="00DA414E">
    <w:pPr>
      <w:pStyle w:val="Footer"/>
      <w:jc w:val="right"/>
      <w:rPr>
        <w:rFonts w:ascii="Arial" w:hAnsi="Arial" w:cs="Arial"/>
      </w:rPr>
    </w:pPr>
    <w:r w:rsidRPr="00DA414E">
      <w:rPr>
        <w:rFonts w:ascii="Arial" w:hAnsi="Arial" w:cs="Arial"/>
      </w:rPr>
      <w:fldChar w:fldCharType="begin"/>
    </w:r>
    <w:r w:rsidRPr="00DA414E">
      <w:rPr>
        <w:rFonts w:ascii="Arial" w:hAnsi="Arial" w:cs="Arial"/>
      </w:rPr>
      <w:instrText xml:space="preserve"> PAGE   \* MERGEFORMAT </w:instrText>
    </w:r>
    <w:r w:rsidRPr="00DA414E">
      <w:rPr>
        <w:rFonts w:ascii="Arial" w:hAnsi="Arial" w:cs="Arial"/>
      </w:rPr>
      <w:fldChar w:fldCharType="separate"/>
    </w:r>
    <w:r w:rsidR="00192D43">
      <w:rPr>
        <w:rFonts w:ascii="Arial" w:hAnsi="Arial" w:cs="Arial"/>
        <w:noProof/>
      </w:rPr>
      <w:t>1</w:t>
    </w:r>
    <w:r w:rsidRPr="00DA414E">
      <w:rPr>
        <w:rFonts w:ascii="Arial" w:hAnsi="Arial" w:cs="Arial"/>
      </w:rPr>
      <w:fldChar w:fldCharType="end"/>
    </w:r>
  </w:p>
  <w:p w14:paraId="42E02E17" w14:textId="77777777" w:rsidR="00DA414E" w:rsidRDefault="00DA4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BF6F3" w14:textId="77777777" w:rsidR="00BF3145" w:rsidRDefault="00BF3145" w:rsidP="00DA414E">
      <w:pPr>
        <w:spacing w:after="0" w:line="240" w:lineRule="auto"/>
      </w:pPr>
      <w:r>
        <w:separator/>
      </w:r>
    </w:p>
  </w:footnote>
  <w:footnote w:type="continuationSeparator" w:id="0">
    <w:p w14:paraId="7F20E41A" w14:textId="77777777" w:rsidR="00BF3145" w:rsidRDefault="00BF3145" w:rsidP="00DA41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0DD4"/>
    <w:multiLevelType w:val="hybridMultilevel"/>
    <w:tmpl w:val="DB6EC8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9035E41"/>
    <w:multiLevelType w:val="hybridMultilevel"/>
    <w:tmpl w:val="73F4D98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0AD7C8D"/>
    <w:multiLevelType w:val="hybridMultilevel"/>
    <w:tmpl w:val="08C014F6"/>
    <w:lvl w:ilvl="0" w:tplc="C18216A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C87AC7"/>
    <w:multiLevelType w:val="hybridMultilevel"/>
    <w:tmpl w:val="FB9A0502"/>
    <w:lvl w:ilvl="0" w:tplc="0421000F">
      <w:start w:val="1"/>
      <w:numFmt w:val="decimal"/>
      <w:lvlText w:val="%1."/>
      <w:lvlJc w:val="left"/>
      <w:pPr>
        <w:ind w:left="3240" w:hanging="360"/>
      </w:p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4" w15:restartNumberingAfterBreak="0">
    <w:nsid w:val="157F52CB"/>
    <w:multiLevelType w:val="hybridMultilevel"/>
    <w:tmpl w:val="FAFACBA0"/>
    <w:lvl w:ilvl="0" w:tplc="C1C09EB8">
      <w:start w:val="1"/>
      <w:numFmt w:val="decimal"/>
      <w:lvlText w:val="%1."/>
      <w:lvlJc w:val="left"/>
      <w:pPr>
        <w:tabs>
          <w:tab w:val="num" w:pos="720"/>
        </w:tabs>
        <w:ind w:left="720" w:hanging="360"/>
      </w:pPr>
      <w:rPr>
        <w:rFonts w:hint="default"/>
        <w:b w:val="0"/>
      </w:rPr>
    </w:lvl>
    <w:lvl w:ilvl="1" w:tplc="50F67748">
      <w:start w:val="1"/>
      <w:numFmt w:val="decimal"/>
      <w:lvlText w:val="%2."/>
      <w:lvlJc w:val="left"/>
      <w:pPr>
        <w:tabs>
          <w:tab w:val="num" w:pos="644"/>
        </w:tabs>
        <w:ind w:left="644"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CB7784"/>
    <w:multiLevelType w:val="hybridMultilevel"/>
    <w:tmpl w:val="6F2209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E7F2AB4"/>
    <w:multiLevelType w:val="hybridMultilevel"/>
    <w:tmpl w:val="8F9CD61A"/>
    <w:lvl w:ilvl="0" w:tplc="68341BF6">
      <w:start w:val="1"/>
      <w:numFmt w:val="decimal"/>
      <w:lvlText w:val="%1."/>
      <w:lvlJc w:val="left"/>
      <w:pPr>
        <w:tabs>
          <w:tab w:val="num" w:pos="2340"/>
        </w:tabs>
        <w:ind w:left="2340" w:hanging="360"/>
      </w:pPr>
      <w:rPr>
        <w:rFonts w:hint="default"/>
      </w:rPr>
    </w:lvl>
    <w:lvl w:ilvl="1" w:tplc="58B80FCA">
      <w:start w:val="1"/>
      <w:numFmt w:val="decimal"/>
      <w:lvlText w:val="%2)"/>
      <w:lvlJc w:val="left"/>
      <w:pPr>
        <w:tabs>
          <w:tab w:val="num" w:pos="720"/>
        </w:tabs>
        <w:ind w:left="720" w:hanging="360"/>
      </w:pPr>
      <w:rPr>
        <w:rFonts w:hint="default"/>
      </w:rPr>
    </w:lvl>
    <w:lvl w:ilvl="2" w:tplc="0409001B">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7" w15:restartNumberingAfterBreak="0">
    <w:nsid w:val="1F9C4BC0"/>
    <w:multiLevelType w:val="hybridMultilevel"/>
    <w:tmpl w:val="97BEDC62"/>
    <w:lvl w:ilvl="0" w:tplc="A6104312">
      <w:numFmt w:val="bullet"/>
      <w:lvlText w:val="-"/>
      <w:lvlJc w:val="left"/>
      <w:pPr>
        <w:tabs>
          <w:tab w:val="num" w:pos="2160"/>
        </w:tabs>
        <w:ind w:left="2160" w:hanging="360"/>
      </w:pPr>
      <w:rPr>
        <w:rFonts w:ascii="Tahoma" w:eastAsia="Times New Roman" w:hAnsi="Tahoma" w:cs="Tahoma"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23634895"/>
    <w:multiLevelType w:val="hybridMultilevel"/>
    <w:tmpl w:val="8C869000"/>
    <w:lvl w:ilvl="0" w:tplc="9C3A0BE2">
      <w:start w:val="5"/>
      <w:numFmt w:val="decimal"/>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3A34F5"/>
    <w:multiLevelType w:val="hybridMultilevel"/>
    <w:tmpl w:val="D6A4F16C"/>
    <w:lvl w:ilvl="0" w:tplc="5E52EF76">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6D4883"/>
    <w:multiLevelType w:val="hybridMultilevel"/>
    <w:tmpl w:val="338CF6C8"/>
    <w:lvl w:ilvl="0" w:tplc="A67687E2">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2E2541"/>
    <w:multiLevelType w:val="hybridMultilevel"/>
    <w:tmpl w:val="C5A25010"/>
    <w:lvl w:ilvl="0" w:tplc="BA40DC22">
      <w:start w:val="1"/>
      <w:numFmt w:val="bullet"/>
      <w:lvlText w:val="-"/>
      <w:lvlJc w:val="left"/>
      <w:pPr>
        <w:ind w:left="1080" w:hanging="360"/>
      </w:pPr>
      <w:rPr>
        <w:rFonts w:ascii="Arial" w:eastAsia="Calibri" w:hAnsi="Arial" w:cs="Arial" w:hint="default"/>
        <w:b/>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2" w15:restartNumberingAfterBreak="0">
    <w:nsid w:val="44FF1D93"/>
    <w:multiLevelType w:val="hybridMultilevel"/>
    <w:tmpl w:val="2C1ED2C8"/>
    <w:lvl w:ilvl="0" w:tplc="0421000F">
      <w:start w:val="1"/>
      <w:numFmt w:val="decimal"/>
      <w:lvlText w:val="%1."/>
      <w:lvlJc w:val="left"/>
      <w:pPr>
        <w:ind w:left="1069" w:hanging="360"/>
      </w:pPr>
      <w:rPr>
        <w:rFonts w:hint="default"/>
      </w:rPr>
    </w:lvl>
    <w:lvl w:ilvl="1" w:tplc="04210019">
      <w:start w:val="1"/>
      <w:numFmt w:val="lowerLetter"/>
      <w:lvlText w:val="%2."/>
      <w:lvlJc w:val="left"/>
      <w:pPr>
        <w:ind w:left="1789" w:hanging="360"/>
      </w:pPr>
      <w:rPr>
        <w:rFonts w:cs="Times New Roman"/>
      </w:rPr>
    </w:lvl>
    <w:lvl w:ilvl="2" w:tplc="0421001B">
      <w:start w:val="1"/>
      <w:numFmt w:val="lowerRoman"/>
      <w:lvlText w:val="%3."/>
      <w:lvlJc w:val="right"/>
      <w:pPr>
        <w:ind w:left="2509" w:hanging="180"/>
      </w:pPr>
      <w:rPr>
        <w:rFonts w:cs="Times New Roman"/>
      </w:rPr>
    </w:lvl>
    <w:lvl w:ilvl="3" w:tplc="0421000F">
      <w:start w:val="1"/>
      <w:numFmt w:val="decimal"/>
      <w:lvlText w:val="%4."/>
      <w:lvlJc w:val="left"/>
      <w:pPr>
        <w:ind w:left="1260" w:hanging="360"/>
      </w:pPr>
      <w:rPr>
        <w:rFonts w:cs="Times New Roman"/>
      </w:rPr>
    </w:lvl>
    <w:lvl w:ilvl="4" w:tplc="04210019">
      <w:start w:val="1"/>
      <w:numFmt w:val="lowerLetter"/>
      <w:lvlText w:val="%5."/>
      <w:lvlJc w:val="left"/>
      <w:pPr>
        <w:ind w:left="3949" w:hanging="360"/>
      </w:pPr>
      <w:rPr>
        <w:rFonts w:cs="Times New Roman"/>
      </w:rPr>
    </w:lvl>
    <w:lvl w:ilvl="5" w:tplc="0421001B">
      <w:start w:val="1"/>
      <w:numFmt w:val="lowerRoman"/>
      <w:lvlText w:val="%6."/>
      <w:lvlJc w:val="right"/>
      <w:pPr>
        <w:ind w:left="4669" w:hanging="180"/>
      </w:pPr>
      <w:rPr>
        <w:rFonts w:cs="Times New Roman"/>
      </w:rPr>
    </w:lvl>
    <w:lvl w:ilvl="6" w:tplc="0421000F">
      <w:start w:val="1"/>
      <w:numFmt w:val="decimal"/>
      <w:lvlText w:val="%7."/>
      <w:lvlJc w:val="left"/>
      <w:pPr>
        <w:ind w:left="5389" w:hanging="360"/>
      </w:pPr>
      <w:rPr>
        <w:rFonts w:cs="Times New Roman"/>
      </w:rPr>
    </w:lvl>
    <w:lvl w:ilvl="7" w:tplc="04210019">
      <w:start w:val="1"/>
      <w:numFmt w:val="lowerLetter"/>
      <w:lvlText w:val="%8."/>
      <w:lvlJc w:val="left"/>
      <w:pPr>
        <w:ind w:left="6109" w:hanging="360"/>
      </w:pPr>
      <w:rPr>
        <w:rFonts w:cs="Times New Roman"/>
      </w:rPr>
    </w:lvl>
    <w:lvl w:ilvl="8" w:tplc="0421001B">
      <w:start w:val="1"/>
      <w:numFmt w:val="lowerRoman"/>
      <w:lvlText w:val="%9."/>
      <w:lvlJc w:val="right"/>
      <w:pPr>
        <w:ind w:left="6829" w:hanging="180"/>
      </w:pPr>
      <w:rPr>
        <w:rFonts w:cs="Times New Roman"/>
      </w:rPr>
    </w:lvl>
  </w:abstractNum>
  <w:abstractNum w:abstractNumId="13" w15:restartNumberingAfterBreak="0">
    <w:nsid w:val="49AC01A2"/>
    <w:multiLevelType w:val="hybridMultilevel"/>
    <w:tmpl w:val="C3C60A4C"/>
    <w:lvl w:ilvl="0" w:tplc="C4F47FEC">
      <w:start w:val="1"/>
      <w:numFmt w:val="decimal"/>
      <w:lvlText w:val="%1."/>
      <w:lvlJc w:val="left"/>
      <w:pPr>
        <w:tabs>
          <w:tab w:val="num" w:pos="720"/>
        </w:tabs>
        <w:ind w:left="720" w:hanging="360"/>
      </w:pPr>
      <w:rPr>
        <w:rFonts w:hint="default"/>
        <w:b w:val="0"/>
        <w:bCs/>
      </w:rPr>
    </w:lvl>
    <w:lvl w:ilvl="1" w:tplc="CF3486BA">
      <w:start w:val="1"/>
      <w:numFmt w:val="lowerLetter"/>
      <w:lvlText w:val="%2."/>
      <w:lvlJc w:val="left"/>
      <w:pPr>
        <w:tabs>
          <w:tab w:val="num" w:pos="1800"/>
        </w:tabs>
        <w:ind w:left="1800" w:hanging="360"/>
      </w:pPr>
      <w:rPr>
        <w:rFonts w:ascii="Tahoma" w:eastAsia="Times New Roman" w:hAnsi="Tahoma" w:cs="Tahoma"/>
        <w:b w:val="0"/>
        <w:bCs/>
        <w:i w:val="0"/>
        <w:color w:val="000000"/>
      </w:rPr>
    </w:lvl>
    <w:lvl w:ilvl="2" w:tplc="04210019">
      <w:start w:val="1"/>
      <w:numFmt w:val="lowerLetter"/>
      <w:lvlText w:val="%3."/>
      <w:lvlJc w:val="lef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1641F35"/>
    <w:multiLevelType w:val="hybridMultilevel"/>
    <w:tmpl w:val="35929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9559C4"/>
    <w:multiLevelType w:val="hybridMultilevel"/>
    <w:tmpl w:val="32706C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BA922E2"/>
    <w:multiLevelType w:val="hybridMultilevel"/>
    <w:tmpl w:val="C9205E36"/>
    <w:lvl w:ilvl="0" w:tplc="5E52EF76">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9C607C74">
      <w:start w:val="4"/>
      <w:numFmt w:val="bullet"/>
      <w:lvlText w:val="-"/>
      <w:lvlJc w:val="left"/>
      <w:pPr>
        <w:ind w:left="2160" w:hanging="180"/>
      </w:pPr>
      <w:rPr>
        <w:rFonts w:ascii="Arial Narrow" w:eastAsia="Times New Roman" w:hAnsi="Arial Narrow"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AB2516"/>
    <w:multiLevelType w:val="hybridMultilevel"/>
    <w:tmpl w:val="D5B2CA94"/>
    <w:lvl w:ilvl="0" w:tplc="0409000F">
      <w:start w:val="1"/>
      <w:numFmt w:val="decimal"/>
      <w:lvlText w:val="%1."/>
      <w:lvlJc w:val="left"/>
      <w:pPr>
        <w:ind w:left="2160" w:hanging="18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DE928B2"/>
    <w:multiLevelType w:val="hybridMultilevel"/>
    <w:tmpl w:val="B22E46AC"/>
    <w:lvl w:ilvl="0" w:tplc="69428C24">
      <w:start w:val="1"/>
      <w:numFmt w:val="decimal"/>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5"/>
  </w:num>
  <w:num w:numId="3">
    <w:abstractNumId w:val="18"/>
  </w:num>
  <w:num w:numId="4">
    <w:abstractNumId w:val="15"/>
  </w:num>
  <w:num w:numId="5">
    <w:abstractNumId w:val="12"/>
  </w:num>
  <w:num w:numId="6">
    <w:abstractNumId w:val="3"/>
  </w:num>
  <w:num w:numId="7">
    <w:abstractNumId w:val="11"/>
  </w:num>
  <w:num w:numId="8">
    <w:abstractNumId w:val="6"/>
  </w:num>
  <w:num w:numId="9">
    <w:abstractNumId w:val="2"/>
  </w:num>
  <w:num w:numId="10">
    <w:abstractNumId w:val="8"/>
  </w:num>
  <w:num w:numId="11">
    <w:abstractNumId w:val="9"/>
  </w:num>
  <w:num w:numId="12">
    <w:abstractNumId w:val="16"/>
  </w:num>
  <w:num w:numId="13">
    <w:abstractNumId w:val="10"/>
  </w:num>
  <w:num w:numId="14">
    <w:abstractNumId w:val="7"/>
  </w:num>
  <w:num w:numId="15">
    <w:abstractNumId w:val="4"/>
  </w:num>
  <w:num w:numId="16">
    <w:abstractNumId w:val="13"/>
  </w:num>
  <w:num w:numId="17">
    <w:abstractNumId w:val="14"/>
  </w:num>
  <w:num w:numId="18">
    <w:abstractNumId w:val="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1A1"/>
    <w:rsid w:val="00011952"/>
    <w:rsid w:val="00014331"/>
    <w:rsid w:val="00021611"/>
    <w:rsid w:val="000378BC"/>
    <w:rsid w:val="00054AB1"/>
    <w:rsid w:val="00056237"/>
    <w:rsid w:val="000650C9"/>
    <w:rsid w:val="000709D0"/>
    <w:rsid w:val="0007466D"/>
    <w:rsid w:val="00076BDD"/>
    <w:rsid w:val="000827A6"/>
    <w:rsid w:val="0008372F"/>
    <w:rsid w:val="000C7D77"/>
    <w:rsid w:val="000D51C1"/>
    <w:rsid w:val="000D56E4"/>
    <w:rsid w:val="000E148D"/>
    <w:rsid w:val="00110AC7"/>
    <w:rsid w:val="00127B46"/>
    <w:rsid w:val="00147950"/>
    <w:rsid w:val="0015645F"/>
    <w:rsid w:val="00157A39"/>
    <w:rsid w:val="0017007C"/>
    <w:rsid w:val="00176959"/>
    <w:rsid w:val="00192D43"/>
    <w:rsid w:val="00196D7E"/>
    <w:rsid w:val="001976CC"/>
    <w:rsid w:val="001C361D"/>
    <w:rsid w:val="001D1461"/>
    <w:rsid w:val="001D307C"/>
    <w:rsid w:val="001E2E3D"/>
    <w:rsid w:val="001E782B"/>
    <w:rsid w:val="001F5EB0"/>
    <w:rsid w:val="00202007"/>
    <w:rsid w:val="00202301"/>
    <w:rsid w:val="002115BF"/>
    <w:rsid w:val="00232D9F"/>
    <w:rsid w:val="00236044"/>
    <w:rsid w:val="00241041"/>
    <w:rsid w:val="00263FC9"/>
    <w:rsid w:val="00264C8F"/>
    <w:rsid w:val="00265AD4"/>
    <w:rsid w:val="00266E5C"/>
    <w:rsid w:val="00284FB9"/>
    <w:rsid w:val="00291D7F"/>
    <w:rsid w:val="002A5A50"/>
    <w:rsid w:val="002D65BB"/>
    <w:rsid w:val="002E242D"/>
    <w:rsid w:val="002E3F8A"/>
    <w:rsid w:val="002F59B8"/>
    <w:rsid w:val="003046F6"/>
    <w:rsid w:val="00336CCF"/>
    <w:rsid w:val="00352BDB"/>
    <w:rsid w:val="00356CC2"/>
    <w:rsid w:val="0037187D"/>
    <w:rsid w:val="00373D10"/>
    <w:rsid w:val="00374581"/>
    <w:rsid w:val="00381460"/>
    <w:rsid w:val="00384728"/>
    <w:rsid w:val="00385CFA"/>
    <w:rsid w:val="003967E4"/>
    <w:rsid w:val="003971D0"/>
    <w:rsid w:val="003B045D"/>
    <w:rsid w:val="003B5D1F"/>
    <w:rsid w:val="003B6F0E"/>
    <w:rsid w:val="003C5C8B"/>
    <w:rsid w:val="003F094D"/>
    <w:rsid w:val="003F30D4"/>
    <w:rsid w:val="00406E92"/>
    <w:rsid w:val="00433A79"/>
    <w:rsid w:val="00434627"/>
    <w:rsid w:val="00440A51"/>
    <w:rsid w:val="00447A4B"/>
    <w:rsid w:val="00456F28"/>
    <w:rsid w:val="0046430D"/>
    <w:rsid w:val="0047414F"/>
    <w:rsid w:val="00476F72"/>
    <w:rsid w:val="004825C3"/>
    <w:rsid w:val="004B709C"/>
    <w:rsid w:val="004C11E4"/>
    <w:rsid w:val="004C4418"/>
    <w:rsid w:val="004D1D8F"/>
    <w:rsid w:val="004D5F73"/>
    <w:rsid w:val="004E30EF"/>
    <w:rsid w:val="004E6706"/>
    <w:rsid w:val="00503BB2"/>
    <w:rsid w:val="005136A0"/>
    <w:rsid w:val="005164BF"/>
    <w:rsid w:val="00521B9A"/>
    <w:rsid w:val="005254BC"/>
    <w:rsid w:val="00527FCB"/>
    <w:rsid w:val="00530EC1"/>
    <w:rsid w:val="0053299C"/>
    <w:rsid w:val="00546D82"/>
    <w:rsid w:val="005566F4"/>
    <w:rsid w:val="00560FEA"/>
    <w:rsid w:val="005667F0"/>
    <w:rsid w:val="005706B8"/>
    <w:rsid w:val="005707F9"/>
    <w:rsid w:val="0057373B"/>
    <w:rsid w:val="005827AE"/>
    <w:rsid w:val="00587866"/>
    <w:rsid w:val="005B34CD"/>
    <w:rsid w:val="005D7403"/>
    <w:rsid w:val="005F3E4F"/>
    <w:rsid w:val="00617183"/>
    <w:rsid w:val="006208A2"/>
    <w:rsid w:val="00653003"/>
    <w:rsid w:val="006656B9"/>
    <w:rsid w:val="00667011"/>
    <w:rsid w:val="006711F1"/>
    <w:rsid w:val="00681CC2"/>
    <w:rsid w:val="00682255"/>
    <w:rsid w:val="00690DDE"/>
    <w:rsid w:val="00690F8C"/>
    <w:rsid w:val="00696F7C"/>
    <w:rsid w:val="00697441"/>
    <w:rsid w:val="006B2FB7"/>
    <w:rsid w:val="006D21A1"/>
    <w:rsid w:val="006D3F77"/>
    <w:rsid w:val="006F2B99"/>
    <w:rsid w:val="007073BE"/>
    <w:rsid w:val="007257E9"/>
    <w:rsid w:val="00757E9B"/>
    <w:rsid w:val="00763875"/>
    <w:rsid w:val="00765504"/>
    <w:rsid w:val="00774A21"/>
    <w:rsid w:val="00785291"/>
    <w:rsid w:val="00793B6F"/>
    <w:rsid w:val="007B57FB"/>
    <w:rsid w:val="007E1C6A"/>
    <w:rsid w:val="007F742D"/>
    <w:rsid w:val="00803FBE"/>
    <w:rsid w:val="008120B5"/>
    <w:rsid w:val="0081487A"/>
    <w:rsid w:val="00826310"/>
    <w:rsid w:val="00836640"/>
    <w:rsid w:val="00840CCB"/>
    <w:rsid w:val="0085022D"/>
    <w:rsid w:val="0089488F"/>
    <w:rsid w:val="008A3F61"/>
    <w:rsid w:val="008A659A"/>
    <w:rsid w:val="008B4748"/>
    <w:rsid w:val="008D505D"/>
    <w:rsid w:val="008E11C3"/>
    <w:rsid w:val="00900662"/>
    <w:rsid w:val="00933FFC"/>
    <w:rsid w:val="0094478C"/>
    <w:rsid w:val="00955550"/>
    <w:rsid w:val="00956883"/>
    <w:rsid w:val="00957C96"/>
    <w:rsid w:val="00960E29"/>
    <w:rsid w:val="009727B7"/>
    <w:rsid w:val="009909F6"/>
    <w:rsid w:val="009B2D70"/>
    <w:rsid w:val="009C49F9"/>
    <w:rsid w:val="009C4E7D"/>
    <w:rsid w:val="009C5D81"/>
    <w:rsid w:val="009F47A9"/>
    <w:rsid w:val="00A1379D"/>
    <w:rsid w:val="00A20851"/>
    <w:rsid w:val="00A2369C"/>
    <w:rsid w:val="00A251B6"/>
    <w:rsid w:val="00A354B7"/>
    <w:rsid w:val="00A64908"/>
    <w:rsid w:val="00A7144E"/>
    <w:rsid w:val="00A75F19"/>
    <w:rsid w:val="00A87689"/>
    <w:rsid w:val="00AB0522"/>
    <w:rsid w:val="00AB2F38"/>
    <w:rsid w:val="00AD0F7D"/>
    <w:rsid w:val="00AD1208"/>
    <w:rsid w:val="00AE2698"/>
    <w:rsid w:val="00AE4313"/>
    <w:rsid w:val="00AF768A"/>
    <w:rsid w:val="00B062B5"/>
    <w:rsid w:val="00B17086"/>
    <w:rsid w:val="00B20E2A"/>
    <w:rsid w:val="00B20FFB"/>
    <w:rsid w:val="00B2334A"/>
    <w:rsid w:val="00B25DDD"/>
    <w:rsid w:val="00B3443B"/>
    <w:rsid w:val="00B42D8A"/>
    <w:rsid w:val="00B533D6"/>
    <w:rsid w:val="00B56818"/>
    <w:rsid w:val="00B65AFD"/>
    <w:rsid w:val="00B77C2E"/>
    <w:rsid w:val="00B81A17"/>
    <w:rsid w:val="00B82DD5"/>
    <w:rsid w:val="00B85173"/>
    <w:rsid w:val="00B96109"/>
    <w:rsid w:val="00BC34CD"/>
    <w:rsid w:val="00BD07B1"/>
    <w:rsid w:val="00BD342C"/>
    <w:rsid w:val="00BE1AA8"/>
    <w:rsid w:val="00BF3145"/>
    <w:rsid w:val="00C0055D"/>
    <w:rsid w:val="00C13A29"/>
    <w:rsid w:val="00C14DCF"/>
    <w:rsid w:val="00C1697A"/>
    <w:rsid w:val="00C33933"/>
    <w:rsid w:val="00C41299"/>
    <w:rsid w:val="00C57ECF"/>
    <w:rsid w:val="00C70BD5"/>
    <w:rsid w:val="00C7770A"/>
    <w:rsid w:val="00C94123"/>
    <w:rsid w:val="00CB0131"/>
    <w:rsid w:val="00CB7343"/>
    <w:rsid w:val="00D06903"/>
    <w:rsid w:val="00D23AC8"/>
    <w:rsid w:val="00D2499C"/>
    <w:rsid w:val="00D353F0"/>
    <w:rsid w:val="00D432FF"/>
    <w:rsid w:val="00D46C33"/>
    <w:rsid w:val="00D51FFD"/>
    <w:rsid w:val="00D53E61"/>
    <w:rsid w:val="00D55353"/>
    <w:rsid w:val="00D62AD4"/>
    <w:rsid w:val="00D66C72"/>
    <w:rsid w:val="00D75511"/>
    <w:rsid w:val="00D7755D"/>
    <w:rsid w:val="00D80A78"/>
    <w:rsid w:val="00D8568C"/>
    <w:rsid w:val="00D85FA5"/>
    <w:rsid w:val="00DA414E"/>
    <w:rsid w:val="00DA527A"/>
    <w:rsid w:val="00DA745A"/>
    <w:rsid w:val="00DC18C3"/>
    <w:rsid w:val="00DD00BE"/>
    <w:rsid w:val="00DD5540"/>
    <w:rsid w:val="00DE0875"/>
    <w:rsid w:val="00DE7BCB"/>
    <w:rsid w:val="00E14C9A"/>
    <w:rsid w:val="00E224A1"/>
    <w:rsid w:val="00E30947"/>
    <w:rsid w:val="00E32BBB"/>
    <w:rsid w:val="00E3459D"/>
    <w:rsid w:val="00E4614D"/>
    <w:rsid w:val="00E6594A"/>
    <w:rsid w:val="00E7277E"/>
    <w:rsid w:val="00E974F7"/>
    <w:rsid w:val="00EC2202"/>
    <w:rsid w:val="00EC7505"/>
    <w:rsid w:val="00EE173D"/>
    <w:rsid w:val="00EE25EC"/>
    <w:rsid w:val="00EE3958"/>
    <w:rsid w:val="00EE6A90"/>
    <w:rsid w:val="00EE7FA6"/>
    <w:rsid w:val="00EF48AC"/>
    <w:rsid w:val="00EF637C"/>
    <w:rsid w:val="00F036DB"/>
    <w:rsid w:val="00F060BF"/>
    <w:rsid w:val="00F14457"/>
    <w:rsid w:val="00F220E4"/>
    <w:rsid w:val="00F22B03"/>
    <w:rsid w:val="00F3701F"/>
    <w:rsid w:val="00F37D85"/>
    <w:rsid w:val="00F6591B"/>
    <w:rsid w:val="00F67376"/>
    <w:rsid w:val="00F70CDC"/>
    <w:rsid w:val="00FA15F4"/>
    <w:rsid w:val="00FB4F66"/>
    <w:rsid w:val="00FC2B2D"/>
    <w:rsid w:val="00FC5FB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6A931"/>
  <w15:chartTrackingRefBased/>
  <w15:docId w15:val="{543A2E7F-A327-4076-9077-D99815E5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07F9"/>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F22B03"/>
    <w:pPr>
      <w:spacing w:before="480" w:after="0"/>
      <w:contextualSpacing/>
      <w:outlineLvl w:val="0"/>
    </w:pPr>
    <w:rPr>
      <w:rFonts w:ascii="Cambria" w:eastAsia="Times New Roman" w:hAnsi="Cambria"/>
      <w:b/>
      <w:bCs/>
      <w:sz w:val="28"/>
      <w:szCs w:val="28"/>
      <w:lang w:val="x-none" w:eastAsia="x-none" w:bidi="ar-SA"/>
    </w:rPr>
  </w:style>
  <w:style w:type="paragraph" w:styleId="Heading2">
    <w:name w:val="heading 2"/>
    <w:basedOn w:val="Normal"/>
    <w:next w:val="Normal"/>
    <w:link w:val="Heading2Char"/>
    <w:uiPriority w:val="9"/>
    <w:semiHidden/>
    <w:unhideWhenUsed/>
    <w:qFormat/>
    <w:rsid w:val="00F22B03"/>
    <w:pPr>
      <w:spacing w:before="200" w:after="0"/>
      <w:outlineLvl w:val="1"/>
    </w:pPr>
    <w:rPr>
      <w:rFonts w:ascii="Cambria" w:eastAsia="Times New Roman" w:hAnsi="Cambria"/>
      <w:b/>
      <w:bCs/>
      <w:sz w:val="26"/>
      <w:szCs w:val="26"/>
      <w:lang w:val="x-none" w:eastAsia="x-none" w:bidi="ar-SA"/>
    </w:rPr>
  </w:style>
  <w:style w:type="paragraph" w:styleId="Heading3">
    <w:name w:val="heading 3"/>
    <w:basedOn w:val="Normal"/>
    <w:next w:val="Normal"/>
    <w:link w:val="Heading3Char"/>
    <w:uiPriority w:val="9"/>
    <w:semiHidden/>
    <w:unhideWhenUsed/>
    <w:qFormat/>
    <w:rsid w:val="00F22B03"/>
    <w:pPr>
      <w:spacing w:before="200" w:after="0" w:line="271" w:lineRule="auto"/>
      <w:outlineLvl w:val="2"/>
    </w:pPr>
    <w:rPr>
      <w:rFonts w:ascii="Cambria" w:eastAsia="Times New Roman" w:hAnsi="Cambria"/>
      <w:b/>
      <w:bCs/>
      <w:sz w:val="20"/>
      <w:szCs w:val="20"/>
      <w:lang w:val="x-none" w:eastAsia="x-none" w:bidi="ar-SA"/>
    </w:rPr>
  </w:style>
  <w:style w:type="paragraph" w:styleId="Heading4">
    <w:name w:val="heading 4"/>
    <w:basedOn w:val="Normal"/>
    <w:next w:val="Normal"/>
    <w:link w:val="Heading4Char"/>
    <w:uiPriority w:val="9"/>
    <w:unhideWhenUsed/>
    <w:qFormat/>
    <w:rsid w:val="00F22B03"/>
    <w:pPr>
      <w:spacing w:before="200" w:after="0"/>
      <w:outlineLvl w:val="3"/>
    </w:pPr>
    <w:rPr>
      <w:rFonts w:ascii="Cambria" w:eastAsia="Times New Roman" w:hAnsi="Cambria"/>
      <w:b/>
      <w:bCs/>
      <w:i/>
      <w:iCs/>
      <w:sz w:val="20"/>
      <w:szCs w:val="20"/>
      <w:lang w:val="x-none" w:eastAsia="x-none" w:bidi="ar-SA"/>
    </w:rPr>
  </w:style>
  <w:style w:type="paragraph" w:styleId="Heading5">
    <w:name w:val="heading 5"/>
    <w:basedOn w:val="Normal"/>
    <w:next w:val="Normal"/>
    <w:link w:val="Heading5Char"/>
    <w:uiPriority w:val="9"/>
    <w:unhideWhenUsed/>
    <w:qFormat/>
    <w:rsid w:val="00F22B03"/>
    <w:pPr>
      <w:spacing w:before="200" w:after="0"/>
      <w:outlineLvl w:val="4"/>
    </w:pPr>
    <w:rPr>
      <w:rFonts w:ascii="Cambria" w:eastAsia="Times New Roman" w:hAnsi="Cambria"/>
      <w:b/>
      <w:bCs/>
      <w:color w:val="7F7F7F"/>
      <w:sz w:val="20"/>
      <w:szCs w:val="20"/>
      <w:lang w:val="x-none" w:eastAsia="x-none" w:bidi="ar-SA"/>
    </w:rPr>
  </w:style>
  <w:style w:type="paragraph" w:styleId="Heading6">
    <w:name w:val="heading 6"/>
    <w:basedOn w:val="Normal"/>
    <w:next w:val="Normal"/>
    <w:link w:val="Heading6Char"/>
    <w:uiPriority w:val="9"/>
    <w:unhideWhenUsed/>
    <w:qFormat/>
    <w:rsid w:val="00F22B03"/>
    <w:pPr>
      <w:spacing w:after="0" w:line="271" w:lineRule="auto"/>
      <w:outlineLvl w:val="5"/>
    </w:pPr>
    <w:rPr>
      <w:rFonts w:ascii="Cambria" w:eastAsia="Times New Roman" w:hAnsi="Cambria"/>
      <w:b/>
      <w:bCs/>
      <w:i/>
      <w:iCs/>
      <w:color w:val="7F7F7F"/>
      <w:sz w:val="20"/>
      <w:szCs w:val="20"/>
      <w:lang w:val="x-none" w:eastAsia="x-none" w:bidi="ar-SA"/>
    </w:rPr>
  </w:style>
  <w:style w:type="paragraph" w:styleId="Heading7">
    <w:name w:val="heading 7"/>
    <w:basedOn w:val="Normal"/>
    <w:next w:val="Normal"/>
    <w:link w:val="Heading7Char"/>
    <w:uiPriority w:val="9"/>
    <w:unhideWhenUsed/>
    <w:qFormat/>
    <w:rsid w:val="00F22B03"/>
    <w:pPr>
      <w:spacing w:after="0"/>
      <w:outlineLvl w:val="6"/>
    </w:pPr>
    <w:rPr>
      <w:rFonts w:ascii="Cambria" w:eastAsia="Times New Roman" w:hAnsi="Cambria"/>
      <w:i/>
      <w:iCs/>
      <w:sz w:val="20"/>
      <w:szCs w:val="20"/>
      <w:lang w:val="x-none" w:eastAsia="x-none" w:bidi="ar-SA"/>
    </w:rPr>
  </w:style>
  <w:style w:type="paragraph" w:styleId="Heading8">
    <w:name w:val="heading 8"/>
    <w:basedOn w:val="Normal"/>
    <w:next w:val="Normal"/>
    <w:link w:val="Heading8Char"/>
    <w:uiPriority w:val="9"/>
    <w:semiHidden/>
    <w:unhideWhenUsed/>
    <w:qFormat/>
    <w:rsid w:val="00F22B03"/>
    <w:pPr>
      <w:spacing w:after="0"/>
      <w:outlineLvl w:val="7"/>
    </w:pPr>
    <w:rPr>
      <w:rFonts w:ascii="Cambria" w:eastAsia="Times New Roman" w:hAnsi="Cambria"/>
      <w:sz w:val="20"/>
      <w:szCs w:val="20"/>
      <w:lang w:val="x-none" w:eastAsia="x-none" w:bidi="ar-SA"/>
    </w:rPr>
  </w:style>
  <w:style w:type="paragraph" w:styleId="Heading9">
    <w:name w:val="heading 9"/>
    <w:basedOn w:val="Normal"/>
    <w:next w:val="Normal"/>
    <w:link w:val="Heading9Char"/>
    <w:uiPriority w:val="9"/>
    <w:unhideWhenUsed/>
    <w:qFormat/>
    <w:rsid w:val="00F22B03"/>
    <w:pPr>
      <w:spacing w:after="0"/>
      <w:outlineLvl w:val="8"/>
    </w:pPr>
    <w:rPr>
      <w:rFonts w:ascii="Cambria" w:eastAsia="Times New Roman" w:hAnsi="Cambria"/>
      <w:i/>
      <w:iCs/>
      <w:spacing w:val="5"/>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22B03"/>
    <w:rPr>
      <w:rFonts w:ascii="Cambria" w:eastAsia="Times New Roman" w:hAnsi="Cambria" w:cs="Times New Roman"/>
      <w:b/>
      <w:bCs/>
      <w:sz w:val="28"/>
      <w:szCs w:val="28"/>
    </w:rPr>
  </w:style>
  <w:style w:type="character" w:customStyle="1" w:styleId="Heading2Char">
    <w:name w:val="Heading 2 Char"/>
    <w:link w:val="Heading2"/>
    <w:uiPriority w:val="9"/>
    <w:semiHidden/>
    <w:rsid w:val="00F22B03"/>
    <w:rPr>
      <w:rFonts w:ascii="Cambria" w:eastAsia="Times New Roman" w:hAnsi="Cambria" w:cs="Times New Roman"/>
      <w:b/>
      <w:bCs/>
      <w:sz w:val="26"/>
      <w:szCs w:val="26"/>
    </w:rPr>
  </w:style>
  <w:style w:type="character" w:customStyle="1" w:styleId="Heading3Char">
    <w:name w:val="Heading 3 Char"/>
    <w:link w:val="Heading3"/>
    <w:uiPriority w:val="9"/>
    <w:rsid w:val="00F22B03"/>
    <w:rPr>
      <w:rFonts w:ascii="Cambria" w:eastAsia="Times New Roman" w:hAnsi="Cambria" w:cs="Times New Roman"/>
      <w:b/>
      <w:bCs/>
    </w:rPr>
  </w:style>
  <w:style w:type="character" w:customStyle="1" w:styleId="Heading4Char">
    <w:name w:val="Heading 4 Char"/>
    <w:link w:val="Heading4"/>
    <w:uiPriority w:val="9"/>
    <w:rsid w:val="00F22B03"/>
    <w:rPr>
      <w:rFonts w:ascii="Cambria" w:eastAsia="Times New Roman" w:hAnsi="Cambria" w:cs="Times New Roman"/>
      <w:b/>
      <w:bCs/>
      <w:i/>
      <w:iCs/>
    </w:rPr>
  </w:style>
  <w:style w:type="character" w:customStyle="1" w:styleId="Heading5Char">
    <w:name w:val="Heading 5 Char"/>
    <w:link w:val="Heading5"/>
    <w:uiPriority w:val="9"/>
    <w:rsid w:val="00F22B03"/>
    <w:rPr>
      <w:rFonts w:ascii="Cambria" w:eastAsia="Times New Roman" w:hAnsi="Cambria" w:cs="Times New Roman"/>
      <w:b/>
      <w:bCs/>
      <w:color w:val="7F7F7F"/>
    </w:rPr>
  </w:style>
  <w:style w:type="character" w:customStyle="1" w:styleId="Heading6Char">
    <w:name w:val="Heading 6 Char"/>
    <w:link w:val="Heading6"/>
    <w:uiPriority w:val="9"/>
    <w:rsid w:val="00F22B03"/>
    <w:rPr>
      <w:rFonts w:ascii="Cambria" w:eastAsia="Times New Roman" w:hAnsi="Cambria" w:cs="Times New Roman"/>
      <w:b/>
      <w:bCs/>
      <w:i/>
      <w:iCs/>
      <w:color w:val="7F7F7F"/>
    </w:rPr>
  </w:style>
  <w:style w:type="character" w:customStyle="1" w:styleId="Heading7Char">
    <w:name w:val="Heading 7 Char"/>
    <w:link w:val="Heading7"/>
    <w:uiPriority w:val="9"/>
    <w:rsid w:val="00F22B03"/>
    <w:rPr>
      <w:rFonts w:ascii="Cambria" w:eastAsia="Times New Roman" w:hAnsi="Cambria" w:cs="Times New Roman"/>
      <w:i/>
      <w:iCs/>
    </w:rPr>
  </w:style>
  <w:style w:type="character" w:customStyle="1" w:styleId="Heading8Char">
    <w:name w:val="Heading 8 Char"/>
    <w:link w:val="Heading8"/>
    <w:uiPriority w:val="9"/>
    <w:semiHidden/>
    <w:rsid w:val="00F22B03"/>
    <w:rPr>
      <w:rFonts w:ascii="Cambria" w:eastAsia="Times New Roman" w:hAnsi="Cambria" w:cs="Times New Roman"/>
      <w:sz w:val="20"/>
      <w:szCs w:val="20"/>
    </w:rPr>
  </w:style>
  <w:style w:type="character" w:customStyle="1" w:styleId="Heading9Char">
    <w:name w:val="Heading 9 Char"/>
    <w:link w:val="Heading9"/>
    <w:uiPriority w:val="9"/>
    <w:rsid w:val="00F22B03"/>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22B03"/>
    <w:pPr>
      <w:pBdr>
        <w:bottom w:val="single" w:sz="4" w:space="1" w:color="auto"/>
      </w:pBdr>
      <w:spacing w:line="240" w:lineRule="auto"/>
      <w:contextualSpacing/>
    </w:pPr>
    <w:rPr>
      <w:rFonts w:ascii="Cambria" w:eastAsia="Times New Roman" w:hAnsi="Cambria"/>
      <w:spacing w:val="5"/>
      <w:sz w:val="52"/>
      <w:szCs w:val="52"/>
      <w:lang w:val="x-none" w:eastAsia="x-none" w:bidi="ar-SA"/>
    </w:rPr>
  </w:style>
  <w:style w:type="character" w:customStyle="1" w:styleId="TitleChar">
    <w:name w:val="Title Char"/>
    <w:link w:val="Title"/>
    <w:uiPriority w:val="10"/>
    <w:rsid w:val="00F22B03"/>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22B03"/>
    <w:pPr>
      <w:spacing w:after="600"/>
    </w:pPr>
    <w:rPr>
      <w:rFonts w:ascii="Cambria" w:eastAsia="Times New Roman" w:hAnsi="Cambria"/>
      <w:i/>
      <w:iCs/>
      <w:spacing w:val="13"/>
      <w:sz w:val="24"/>
      <w:szCs w:val="24"/>
      <w:lang w:val="x-none" w:eastAsia="x-none" w:bidi="ar-SA"/>
    </w:rPr>
  </w:style>
  <w:style w:type="character" w:customStyle="1" w:styleId="SubtitleChar">
    <w:name w:val="Subtitle Char"/>
    <w:link w:val="Subtitle"/>
    <w:uiPriority w:val="11"/>
    <w:rsid w:val="00F22B03"/>
    <w:rPr>
      <w:rFonts w:ascii="Cambria" w:eastAsia="Times New Roman" w:hAnsi="Cambria" w:cs="Times New Roman"/>
      <w:i/>
      <w:iCs/>
      <w:spacing w:val="13"/>
      <w:sz w:val="24"/>
      <w:szCs w:val="24"/>
    </w:rPr>
  </w:style>
  <w:style w:type="character" w:styleId="Strong">
    <w:name w:val="Strong"/>
    <w:uiPriority w:val="22"/>
    <w:qFormat/>
    <w:rsid w:val="00F22B03"/>
    <w:rPr>
      <w:b/>
      <w:bCs/>
    </w:rPr>
  </w:style>
  <w:style w:type="character" w:styleId="Emphasis">
    <w:name w:val="Emphasis"/>
    <w:uiPriority w:val="20"/>
    <w:qFormat/>
    <w:rsid w:val="00F22B03"/>
    <w:rPr>
      <w:b/>
      <w:bCs/>
      <w:i/>
      <w:iCs/>
      <w:spacing w:val="10"/>
      <w:bdr w:val="none" w:sz="0" w:space="0" w:color="auto"/>
      <w:shd w:val="clear" w:color="auto" w:fill="auto"/>
    </w:rPr>
  </w:style>
  <w:style w:type="paragraph" w:styleId="NoSpacing">
    <w:name w:val="No Spacing"/>
    <w:basedOn w:val="Normal"/>
    <w:link w:val="NoSpacingChar"/>
    <w:uiPriority w:val="1"/>
    <w:qFormat/>
    <w:rsid w:val="00F22B03"/>
    <w:pPr>
      <w:spacing w:after="0" w:line="240" w:lineRule="auto"/>
    </w:pPr>
  </w:style>
  <w:style w:type="character" w:customStyle="1" w:styleId="NoSpacingChar">
    <w:name w:val="No Spacing Char"/>
    <w:basedOn w:val="DefaultParagraphFont"/>
    <w:link w:val="NoSpacing"/>
    <w:uiPriority w:val="1"/>
    <w:rsid w:val="00F22B03"/>
  </w:style>
  <w:style w:type="paragraph" w:styleId="ListParagraph">
    <w:name w:val="List Paragraph"/>
    <w:basedOn w:val="Normal"/>
    <w:uiPriority w:val="34"/>
    <w:qFormat/>
    <w:rsid w:val="00F22B03"/>
    <w:pPr>
      <w:ind w:left="720"/>
      <w:contextualSpacing/>
    </w:pPr>
  </w:style>
  <w:style w:type="paragraph" w:styleId="Quote">
    <w:name w:val="Quote"/>
    <w:basedOn w:val="Normal"/>
    <w:next w:val="Normal"/>
    <w:link w:val="QuoteChar"/>
    <w:uiPriority w:val="29"/>
    <w:qFormat/>
    <w:rsid w:val="00F22B03"/>
    <w:pPr>
      <w:spacing w:before="200" w:after="0"/>
      <w:ind w:left="360" w:right="360"/>
    </w:pPr>
    <w:rPr>
      <w:i/>
      <w:iCs/>
      <w:sz w:val="20"/>
      <w:szCs w:val="20"/>
      <w:lang w:val="x-none" w:eastAsia="x-none" w:bidi="ar-SA"/>
    </w:rPr>
  </w:style>
  <w:style w:type="character" w:customStyle="1" w:styleId="QuoteChar">
    <w:name w:val="Quote Char"/>
    <w:link w:val="Quote"/>
    <w:uiPriority w:val="29"/>
    <w:rsid w:val="00F22B03"/>
    <w:rPr>
      <w:i/>
      <w:iCs/>
    </w:rPr>
  </w:style>
  <w:style w:type="paragraph" w:styleId="IntenseQuote">
    <w:name w:val="Intense Quote"/>
    <w:basedOn w:val="Normal"/>
    <w:next w:val="Normal"/>
    <w:link w:val="IntenseQuoteChar"/>
    <w:uiPriority w:val="30"/>
    <w:qFormat/>
    <w:rsid w:val="00F22B03"/>
    <w:pPr>
      <w:pBdr>
        <w:bottom w:val="single" w:sz="4" w:space="1" w:color="auto"/>
      </w:pBdr>
      <w:spacing w:before="200" w:after="280"/>
      <w:ind w:left="1008" w:right="1152"/>
      <w:jc w:val="both"/>
    </w:pPr>
    <w:rPr>
      <w:b/>
      <w:bCs/>
      <w:i/>
      <w:iCs/>
      <w:sz w:val="20"/>
      <w:szCs w:val="20"/>
      <w:lang w:val="x-none" w:eastAsia="x-none" w:bidi="ar-SA"/>
    </w:rPr>
  </w:style>
  <w:style w:type="character" w:customStyle="1" w:styleId="IntenseQuoteChar">
    <w:name w:val="Intense Quote Char"/>
    <w:link w:val="IntenseQuote"/>
    <w:uiPriority w:val="30"/>
    <w:rsid w:val="00F22B03"/>
    <w:rPr>
      <w:b/>
      <w:bCs/>
      <w:i/>
      <w:iCs/>
    </w:rPr>
  </w:style>
  <w:style w:type="character" w:styleId="SubtleEmphasis">
    <w:name w:val="Subtle Emphasis"/>
    <w:uiPriority w:val="19"/>
    <w:qFormat/>
    <w:rsid w:val="00F22B03"/>
    <w:rPr>
      <w:i/>
      <w:iCs/>
    </w:rPr>
  </w:style>
  <w:style w:type="character" w:styleId="IntenseEmphasis">
    <w:name w:val="Intense Emphasis"/>
    <w:uiPriority w:val="21"/>
    <w:qFormat/>
    <w:rsid w:val="00F22B03"/>
    <w:rPr>
      <w:b/>
      <w:bCs/>
    </w:rPr>
  </w:style>
  <w:style w:type="character" w:styleId="SubtleReference">
    <w:name w:val="Subtle Reference"/>
    <w:uiPriority w:val="31"/>
    <w:qFormat/>
    <w:rsid w:val="00F22B03"/>
    <w:rPr>
      <w:smallCaps/>
    </w:rPr>
  </w:style>
  <w:style w:type="character" w:styleId="IntenseReference">
    <w:name w:val="Intense Reference"/>
    <w:uiPriority w:val="32"/>
    <w:qFormat/>
    <w:rsid w:val="00F22B03"/>
    <w:rPr>
      <w:smallCaps/>
      <w:spacing w:val="5"/>
      <w:u w:val="single"/>
    </w:rPr>
  </w:style>
  <w:style w:type="character" w:styleId="BookTitle">
    <w:name w:val="Book Title"/>
    <w:uiPriority w:val="33"/>
    <w:qFormat/>
    <w:rsid w:val="00F22B03"/>
    <w:rPr>
      <w:i/>
      <w:iCs/>
      <w:smallCaps/>
      <w:spacing w:val="5"/>
    </w:rPr>
  </w:style>
  <w:style w:type="paragraph" w:styleId="TOCHeading">
    <w:name w:val="TOC Heading"/>
    <w:basedOn w:val="Heading1"/>
    <w:next w:val="Normal"/>
    <w:uiPriority w:val="39"/>
    <w:semiHidden/>
    <w:unhideWhenUsed/>
    <w:qFormat/>
    <w:rsid w:val="00F22B03"/>
    <w:pPr>
      <w:outlineLvl w:val="9"/>
    </w:pPr>
  </w:style>
  <w:style w:type="table" w:styleId="TableGrid">
    <w:name w:val="Table Grid"/>
    <w:basedOn w:val="TableNormal"/>
    <w:rsid w:val="000378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4E30EF"/>
    <w:pPr>
      <w:tabs>
        <w:tab w:val="center" w:pos="4320"/>
        <w:tab w:val="right" w:pos="8640"/>
      </w:tabs>
      <w:spacing w:after="0" w:line="240" w:lineRule="auto"/>
    </w:pPr>
    <w:rPr>
      <w:rFonts w:ascii="Times New Roman" w:eastAsia="Times New Roman" w:hAnsi="Times New Roman"/>
      <w:sz w:val="24"/>
      <w:szCs w:val="24"/>
      <w:lang w:bidi="ar-SA"/>
    </w:rPr>
  </w:style>
  <w:style w:type="character" w:customStyle="1" w:styleId="FooterChar">
    <w:name w:val="Footer Char"/>
    <w:link w:val="Footer"/>
    <w:uiPriority w:val="99"/>
    <w:rsid w:val="004E30EF"/>
    <w:rPr>
      <w:rFonts w:ascii="Times New Roman" w:eastAsia="Times New Roman" w:hAnsi="Times New Roman"/>
      <w:sz w:val="24"/>
      <w:szCs w:val="24"/>
      <w:lang w:val="en-US" w:eastAsia="en-US"/>
    </w:rPr>
  </w:style>
  <w:style w:type="paragraph" w:styleId="Header">
    <w:name w:val="header"/>
    <w:basedOn w:val="Normal"/>
    <w:link w:val="HeaderChar"/>
    <w:uiPriority w:val="99"/>
    <w:semiHidden/>
    <w:unhideWhenUsed/>
    <w:rsid w:val="00DA414E"/>
    <w:pPr>
      <w:tabs>
        <w:tab w:val="center" w:pos="4680"/>
        <w:tab w:val="right" w:pos="9360"/>
      </w:tabs>
    </w:pPr>
    <w:rPr>
      <w:lang w:val="x-none" w:eastAsia="x-none"/>
    </w:rPr>
  </w:style>
  <w:style w:type="character" w:customStyle="1" w:styleId="HeaderChar">
    <w:name w:val="Header Char"/>
    <w:link w:val="Header"/>
    <w:uiPriority w:val="99"/>
    <w:semiHidden/>
    <w:rsid w:val="00DA414E"/>
    <w:rPr>
      <w:sz w:val="22"/>
      <w:szCs w:val="22"/>
      <w:lang w:bidi="en-US"/>
    </w:rPr>
  </w:style>
  <w:style w:type="character" w:customStyle="1" w:styleId="FooterChar1">
    <w:name w:val="Footer Char1"/>
    <w:uiPriority w:val="99"/>
    <w:rsid w:val="00202007"/>
    <w:rPr>
      <w:rFonts w:ascii="Times New Roman" w:eastAsia="Times New Roman" w:hAnsi="Times New Roman"/>
      <w:sz w:val="24"/>
      <w:szCs w:val="24"/>
      <w:lang w:eastAsia="x-none"/>
    </w:rPr>
  </w:style>
  <w:style w:type="character" w:customStyle="1" w:styleId="fontstyle01">
    <w:name w:val="fontstyle01"/>
    <w:rsid w:val="00D62AD4"/>
    <w:rPr>
      <w:rFonts w:ascii="Arial" w:hAnsi="Arial" w:cs="Arial"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485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5848</Words>
  <Characters>33336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040074228</dc:creator>
  <cp:keywords/>
  <cp:lastModifiedBy>Syukri Asy'ari, S.HI., M.H.</cp:lastModifiedBy>
  <cp:revision>3</cp:revision>
  <cp:lastPrinted>2014-04-15T06:20:00Z</cp:lastPrinted>
  <dcterms:created xsi:type="dcterms:W3CDTF">2025-03-01T07:00:00Z</dcterms:created>
  <dcterms:modified xsi:type="dcterms:W3CDTF">2025-04-30T04:33:00Z</dcterms:modified>
</cp:coreProperties>
</file>